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579" w:rsidRDefault="00000579" w:rsidP="00000579">
      <w:pPr>
        <w:pStyle w:val="NormalWeb"/>
        <w:spacing w:before="0" w:after="0"/>
        <w:rPr>
          <w:b/>
          <w:bCs/>
        </w:rPr>
      </w:pPr>
      <w:r>
        <w:rPr>
          <w:b/>
          <w:bCs/>
        </w:rPr>
        <w:t>AПОТЕКА „УЖИЦЕ“, Ужице</w:t>
      </w:r>
    </w:p>
    <w:p w:rsidR="00000579" w:rsidRPr="00E4246A" w:rsidRDefault="00000579" w:rsidP="00000579">
      <w:pPr>
        <w:pStyle w:val="NormalWeb"/>
        <w:spacing w:before="0" w:after="0"/>
        <w:rPr>
          <w:b/>
          <w:bCs/>
        </w:rPr>
      </w:pPr>
      <w:r>
        <w:rPr>
          <w:b/>
          <w:bCs/>
        </w:rPr>
        <w:t>Ул. Димитрија Туцовића 43</w:t>
      </w:r>
    </w:p>
    <w:p w:rsidR="00000579" w:rsidRDefault="00000579" w:rsidP="00000579">
      <w:pPr>
        <w:jc w:val="both"/>
        <w:rPr>
          <w:sz w:val="22"/>
          <w:szCs w:val="22"/>
        </w:rPr>
      </w:pPr>
    </w:p>
    <w:p w:rsidR="00000579" w:rsidRDefault="00000579" w:rsidP="00000579">
      <w:pPr>
        <w:jc w:val="both"/>
        <w:rPr>
          <w:sz w:val="22"/>
          <w:szCs w:val="22"/>
        </w:rPr>
      </w:pPr>
    </w:p>
    <w:p w:rsidR="00000579" w:rsidRDefault="00000579" w:rsidP="00000579">
      <w:pPr>
        <w:jc w:val="both"/>
        <w:rPr>
          <w:sz w:val="22"/>
          <w:szCs w:val="22"/>
        </w:rPr>
      </w:pPr>
    </w:p>
    <w:p w:rsidR="00000579" w:rsidRDefault="00000579" w:rsidP="00000579">
      <w:pPr>
        <w:jc w:val="both"/>
        <w:rPr>
          <w:sz w:val="22"/>
          <w:szCs w:val="22"/>
        </w:rPr>
      </w:pPr>
    </w:p>
    <w:p w:rsidR="00000579" w:rsidRDefault="00000579" w:rsidP="00000579">
      <w:pPr>
        <w:jc w:val="both"/>
        <w:rPr>
          <w:sz w:val="22"/>
          <w:szCs w:val="22"/>
        </w:rPr>
      </w:pPr>
    </w:p>
    <w:p w:rsidR="00000579" w:rsidRDefault="00000579" w:rsidP="00000579">
      <w:pPr>
        <w:pStyle w:val="NormalWeb"/>
        <w:spacing w:before="0" w:after="0"/>
        <w:ind w:firstLine="706"/>
      </w:pPr>
    </w:p>
    <w:p w:rsidR="00000579" w:rsidRDefault="00000579" w:rsidP="00000579">
      <w:pPr>
        <w:pStyle w:val="NormalWeb"/>
        <w:spacing w:before="0" w:after="0"/>
        <w:jc w:val="center"/>
      </w:pPr>
    </w:p>
    <w:p w:rsidR="00000579" w:rsidRDefault="00000579" w:rsidP="00000579">
      <w:pPr>
        <w:pStyle w:val="NormalWeb"/>
        <w:spacing w:before="0" w:after="0"/>
        <w:jc w:val="center"/>
        <w:rPr>
          <w:b/>
          <w:bCs/>
        </w:rPr>
      </w:pPr>
      <w:r>
        <w:rPr>
          <w:b/>
          <w:bCs/>
        </w:rPr>
        <w:t>KОНКУРСНА ДОКУМЕНТАЦИЈА</w:t>
      </w:r>
    </w:p>
    <w:p w:rsidR="00000579" w:rsidRDefault="00000579" w:rsidP="00000579">
      <w:pPr>
        <w:pStyle w:val="NormalWeb"/>
        <w:spacing w:before="0" w:after="0"/>
        <w:jc w:val="center"/>
        <w:rPr>
          <w:b/>
          <w:bCs/>
        </w:rPr>
      </w:pPr>
      <w:r>
        <w:rPr>
          <w:b/>
          <w:bCs/>
        </w:rPr>
        <w:t>У ОТВОРЕНОМ ПОСТУПКУ</w:t>
      </w:r>
    </w:p>
    <w:p w:rsidR="00000579" w:rsidRDefault="00000579" w:rsidP="00000579">
      <w:pPr>
        <w:pStyle w:val="NormalWeb"/>
        <w:spacing w:before="0" w:after="0"/>
        <w:jc w:val="center"/>
      </w:pPr>
    </w:p>
    <w:p w:rsidR="00000579" w:rsidRDefault="00000579" w:rsidP="00000579">
      <w:pPr>
        <w:pStyle w:val="NormalWeb"/>
        <w:spacing w:before="0" w:after="0"/>
        <w:jc w:val="center"/>
      </w:pPr>
    </w:p>
    <w:p w:rsidR="00000579" w:rsidRDefault="00000579" w:rsidP="00000579">
      <w:pPr>
        <w:pStyle w:val="NormalWeb"/>
        <w:spacing w:before="0" w:after="0"/>
        <w:jc w:val="center"/>
      </w:pPr>
    </w:p>
    <w:p w:rsidR="00000579" w:rsidRDefault="00000579" w:rsidP="00000579">
      <w:pPr>
        <w:pStyle w:val="NormalWeb"/>
        <w:spacing w:before="0" w:after="0"/>
        <w:jc w:val="center"/>
      </w:pPr>
    </w:p>
    <w:p w:rsidR="00000579" w:rsidRDefault="00000579" w:rsidP="00000579">
      <w:pPr>
        <w:pStyle w:val="NormalWeb"/>
        <w:spacing w:before="0" w:after="0"/>
        <w:jc w:val="center"/>
      </w:pPr>
    </w:p>
    <w:p w:rsidR="00000579" w:rsidRDefault="00000579" w:rsidP="00000579">
      <w:pPr>
        <w:pStyle w:val="NormalWeb"/>
        <w:spacing w:before="0" w:after="0"/>
        <w:jc w:val="center"/>
      </w:pPr>
    </w:p>
    <w:p w:rsidR="00000579" w:rsidRDefault="00000579" w:rsidP="00000579">
      <w:pPr>
        <w:pStyle w:val="NormalWeb"/>
        <w:spacing w:before="0" w:after="0"/>
        <w:jc w:val="center"/>
        <w:rPr>
          <w:b/>
          <w:bCs/>
        </w:rPr>
      </w:pPr>
      <w:r>
        <w:rPr>
          <w:b/>
          <w:bCs/>
        </w:rPr>
        <w:t xml:space="preserve">ЗА ЈАВНУ НАБАВКУ број 6/14 </w:t>
      </w:r>
    </w:p>
    <w:p w:rsidR="00000579" w:rsidRPr="00000579" w:rsidRDefault="00000579" w:rsidP="00000579">
      <w:pPr>
        <w:pStyle w:val="NormalWeb"/>
        <w:spacing w:before="0" w:after="0"/>
        <w:jc w:val="center"/>
        <w:rPr>
          <w:b/>
          <w:bCs/>
          <w:lang w:val="sr-Cyrl-RS"/>
        </w:rPr>
      </w:pPr>
      <w:r>
        <w:rPr>
          <w:b/>
          <w:bCs/>
        </w:rPr>
        <w:t xml:space="preserve"> Електрична енергија</w:t>
      </w:r>
      <w:r>
        <w:rPr>
          <w:b/>
          <w:bCs/>
          <w:lang w:val="sr-Cyrl-RS"/>
        </w:rPr>
        <w:t>-09310000 према Општем речнику јавних набавки</w:t>
      </w:r>
    </w:p>
    <w:p w:rsidR="00000579" w:rsidRDefault="00000579" w:rsidP="00000579">
      <w:pPr>
        <w:pStyle w:val="NormalWeb"/>
        <w:spacing w:before="0" w:after="0"/>
        <w:jc w:val="center"/>
      </w:pPr>
    </w:p>
    <w:p w:rsidR="00000579" w:rsidRDefault="00000579" w:rsidP="00000579">
      <w:pPr>
        <w:pStyle w:val="NormalWeb"/>
        <w:spacing w:before="0" w:after="0"/>
        <w:jc w:val="center"/>
      </w:pPr>
    </w:p>
    <w:p w:rsidR="00796E8B" w:rsidRDefault="00796E8B"/>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000579"/>
    <w:p w:rsidR="00000579" w:rsidRDefault="00C32CF4" w:rsidP="00000579">
      <w:pPr>
        <w:jc w:val="center"/>
        <w:rPr>
          <w:b/>
          <w:lang w:val="sr-Cyrl-RS"/>
        </w:rPr>
      </w:pPr>
      <w:r>
        <w:rPr>
          <w:b/>
          <w:lang w:val="sr-Cyrl-RS"/>
        </w:rPr>
        <w:t>ЈУН</w:t>
      </w:r>
      <w:r w:rsidR="00000579" w:rsidRPr="00000579">
        <w:rPr>
          <w:b/>
          <w:lang w:val="sr-Cyrl-RS"/>
        </w:rPr>
        <w:t xml:space="preserve"> 2014 ГОДИНА</w:t>
      </w:r>
    </w:p>
    <w:p w:rsidR="00000579" w:rsidRDefault="00000579" w:rsidP="00000579">
      <w:pPr>
        <w:jc w:val="center"/>
        <w:rPr>
          <w:b/>
          <w:lang w:val="sr-Cyrl-RS"/>
        </w:rPr>
      </w:pPr>
    </w:p>
    <w:p w:rsidR="00000579" w:rsidRDefault="00AB4D28" w:rsidP="00AB4D28">
      <w:pPr>
        <w:jc w:val="both"/>
        <w:rPr>
          <w:sz w:val="23"/>
          <w:szCs w:val="23"/>
        </w:rPr>
      </w:pPr>
      <w:r>
        <w:rPr>
          <w:sz w:val="23"/>
          <w:szCs w:val="23"/>
        </w:rPr>
        <w:lastRenderedPageBreak/>
        <w:t xml:space="preserve">На основу чл. 32 и 61. Закона о јавним набавкама („Сл. гласник РС” бр. 124/2012,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0303/1-687 од 21.5.2014.) и Решења о образовању Комисије за јавну набавку (број:0303/2-687 од </w:t>
      </w:r>
      <w:r>
        <w:rPr>
          <w:sz w:val="23"/>
          <w:szCs w:val="23"/>
          <w:lang w:val="sr-Cyrl-RS"/>
        </w:rPr>
        <w:t>21</w:t>
      </w:r>
      <w:r>
        <w:rPr>
          <w:sz w:val="23"/>
          <w:szCs w:val="23"/>
        </w:rPr>
        <w:t>.</w:t>
      </w:r>
      <w:r>
        <w:rPr>
          <w:sz w:val="23"/>
          <w:szCs w:val="23"/>
          <w:lang w:val="sr-Cyrl-RS"/>
        </w:rPr>
        <w:t>05.2014.</w:t>
      </w:r>
      <w:r>
        <w:rPr>
          <w:sz w:val="23"/>
          <w:szCs w:val="23"/>
        </w:rPr>
        <w:t>), припремљена је:</w:t>
      </w:r>
    </w:p>
    <w:p w:rsidR="00AB4D28" w:rsidRDefault="00AB4D28" w:rsidP="00AB4D28">
      <w:pPr>
        <w:jc w:val="both"/>
        <w:rPr>
          <w:sz w:val="23"/>
          <w:szCs w:val="23"/>
        </w:rPr>
      </w:pPr>
    </w:p>
    <w:p w:rsidR="00AB4D28" w:rsidRDefault="00AB4D28" w:rsidP="00AB4D28">
      <w:pPr>
        <w:pStyle w:val="Default"/>
        <w:jc w:val="center"/>
        <w:rPr>
          <w:sz w:val="23"/>
          <w:szCs w:val="23"/>
        </w:rPr>
      </w:pPr>
      <w:r>
        <w:rPr>
          <w:b/>
          <w:bCs/>
          <w:sz w:val="23"/>
          <w:szCs w:val="23"/>
        </w:rPr>
        <w:t>КОНКУРСНА ДОКУМЕНТАЦИЈА</w:t>
      </w:r>
    </w:p>
    <w:p w:rsidR="00AB4D28" w:rsidRDefault="00AB4D28" w:rsidP="00AB4D28">
      <w:pPr>
        <w:jc w:val="center"/>
        <w:rPr>
          <w:b/>
          <w:bCs/>
          <w:sz w:val="23"/>
          <w:szCs w:val="23"/>
        </w:rPr>
      </w:pPr>
      <w:r>
        <w:rPr>
          <w:b/>
          <w:bCs/>
          <w:sz w:val="23"/>
          <w:szCs w:val="23"/>
        </w:rPr>
        <w:t>У отвореном поступку за јавну набавку добара - електричне енергије ОП број 6/2014</w:t>
      </w:r>
    </w:p>
    <w:p w:rsidR="009427C2" w:rsidRDefault="009427C2" w:rsidP="00AB4D28">
      <w:pPr>
        <w:jc w:val="center"/>
        <w:rPr>
          <w:b/>
          <w:bCs/>
          <w:sz w:val="23"/>
          <w:szCs w:val="23"/>
        </w:rPr>
      </w:pPr>
    </w:p>
    <w:p w:rsidR="009427C2" w:rsidRDefault="009427C2" w:rsidP="00F15D9F">
      <w:pPr>
        <w:rPr>
          <w:b/>
          <w:bCs/>
          <w:sz w:val="23"/>
          <w:szCs w:val="23"/>
        </w:rPr>
      </w:pPr>
    </w:p>
    <w:p w:rsidR="009427C2" w:rsidRDefault="009427C2" w:rsidP="009427C2">
      <w:pPr>
        <w:rPr>
          <w:b/>
          <w:bCs/>
          <w:sz w:val="23"/>
          <w:szCs w:val="23"/>
        </w:rPr>
      </w:pPr>
      <w:r>
        <w:rPr>
          <w:b/>
          <w:bCs/>
          <w:sz w:val="23"/>
          <w:szCs w:val="23"/>
        </w:rPr>
        <w:t>Конкурсна документација садржи:</w:t>
      </w:r>
    </w:p>
    <w:tbl>
      <w:tblPr>
        <w:tblStyle w:val="TableGrid"/>
        <w:tblW w:w="9067" w:type="dxa"/>
        <w:tblLook w:val="04A0" w:firstRow="1" w:lastRow="0" w:firstColumn="1" w:lastColumn="0" w:noHBand="0" w:noVBand="1"/>
      </w:tblPr>
      <w:tblGrid>
        <w:gridCol w:w="1481"/>
        <w:gridCol w:w="6452"/>
        <w:gridCol w:w="1134"/>
      </w:tblGrid>
      <w:tr w:rsidR="005118BD" w:rsidTr="000C67AC">
        <w:tc>
          <w:tcPr>
            <w:tcW w:w="1481" w:type="dxa"/>
          </w:tcPr>
          <w:tbl>
            <w:tblPr>
              <w:tblW w:w="0" w:type="auto"/>
              <w:tblBorders>
                <w:top w:val="nil"/>
                <w:left w:val="nil"/>
                <w:bottom w:val="nil"/>
                <w:right w:val="nil"/>
              </w:tblBorders>
              <w:tblLook w:val="0000" w:firstRow="0" w:lastRow="0" w:firstColumn="0" w:lastColumn="0" w:noHBand="0" w:noVBand="0"/>
            </w:tblPr>
            <w:tblGrid>
              <w:gridCol w:w="1265"/>
            </w:tblGrid>
            <w:tr w:rsidR="005118BD" w:rsidRPr="005118BD" w:rsidTr="005118BD">
              <w:trPr>
                <w:trHeight w:val="107"/>
              </w:trPr>
              <w:tc>
                <w:tcPr>
                  <w:tcW w:w="1021" w:type="dxa"/>
                </w:tcPr>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r w:rsidRPr="005118BD">
                    <w:rPr>
                      <w:rFonts w:eastAsiaTheme="minorHAnsi"/>
                      <w:b/>
                      <w:bCs/>
                      <w:kern w:val="0"/>
                      <w:sz w:val="23"/>
                      <w:szCs w:val="23"/>
                      <w:lang w:val="sr-Latn-RS" w:eastAsia="en-US"/>
                    </w:rPr>
                    <w:t xml:space="preserve">Поглавље </w:t>
                  </w:r>
                </w:p>
              </w:tc>
            </w:tr>
          </w:tbl>
          <w:p w:rsidR="005118BD" w:rsidRDefault="005118BD" w:rsidP="005118BD">
            <w:pPr>
              <w:rPr>
                <w:b/>
                <w:lang w:val="sr-Cyrl-RS"/>
              </w:rPr>
            </w:pPr>
          </w:p>
        </w:tc>
        <w:tc>
          <w:tcPr>
            <w:tcW w:w="6452" w:type="dxa"/>
          </w:tcPr>
          <w:p w:rsidR="005118BD" w:rsidRDefault="005118BD" w:rsidP="005118BD">
            <w:pPr>
              <w:rPr>
                <w:b/>
                <w:lang w:val="sr-Cyrl-RS"/>
              </w:rPr>
            </w:pPr>
            <w:r w:rsidRPr="005118BD">
              <w:rPr>
                <w:rFonts w:eastAsiaTheme="minorHAnsi"/>
                <w:b/>
                <w:bCs/>
                <w:kern w:val="0"/>
                <w:sz w:val="23"/>
                <w:szCs w:val="23"/>
                <w:lang w:val="sr-Latn-RS" w:eastAsia="en-US"/>
              </w:rPr>
              <w:t>Назив поглавља</w:t>
            </w:r>
          </w:p>
        </w:tc>
        <w:tc>
          <w:tcPr>
            <w:tcW w:w="1134" w:type="dxa"/>
          </w:tcPr>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r w:rsidRPr="005118BD">
              <w:rPr>
                <w:rFonts w:eastAsiaTheme="minorHAnsi"/>
                <w:b/>
                <w:bCs/>
                <w:kern w:val="0"/>
                <w:sz w:val="23"/>
                <w:szCs w:val="23"/>
                <w:lang w:val="sr-Latn-RS" w:eastAsia="en-US"/>
              </w:rPr>
              <w:t xml:space="preserve">Страна </w:t>
            </w:r>
          </w:p>
        </w:tc>
      </w:tr>
      <w:tr w:rsidR="005118BD" w:rsidTr="000C67AC">
        <w:tc>
          <w:tcPr>
            <w:tcW w:w="1481" w:type="dxa"/>
          </w:tcPr>
          <w:p w:rsidR="005118BD" w:rsidRPr="005118BD" w:rsidRDefault="005118BD" w:rsidP="005118BD">
            <w:pPr>
              <w:jc w:val="center"/>
              <w:rPr>
                <w:b/>
                <w:lang w:val="en-US"/>
              </w:rPr>
            </w:pPr>
            <w:r>
              <w:rPr>
                <w:b/>
                <w:lang w:val="en-US"/>
              </w:rPr>
              <w:t>I</w:t>
            </w:r>
          </w:p>
        </w:tc>
        <w:tc>
          <w:tcPr>
            <w:tcW w:w="6452" w:type="dxa"/>
          </w:tcPr>
          <w:tbl>
            <w:tblPr>
              <w:tblW w:w="2963" w:type="dxa"/>
              <w:tblBorders>
                <w:top w:val="nil"/>
                <w:left w:val="nil"/>
                <w:bottom w:val="nil"/>
                <w:right w:val="nil"/>
              </w:tblBorders>
              <w:tblLook w:val="0000" w:firstRow="0" w:lastRow="0" w:firstColumn="0" w:lastColumn="0" w:noHBand="0" w:noVBand="0"/>
            </w:tblPr>
            <w:tblGrid>
              <w:gridCol w:w="2963"/>
            </w:tblGrid>
            <w:tr w:rsidR="005118BD" w:rsidRPr="005118BD" w:rsidTr="005118BD">
              <w:trPr>
                <w:trHeight w:val="107"/>
              </w:trPr>
              <w:tc>
                <w:tcPr>
                  <w:tcW w:w="2963" w:type="dxa"/>
                </w:tcPr>
                <w:tbl>
                  <w:tblPr>
                    <w:tblW w:w="0" w:type="auto"/>
                    <w:tblBorders>
                      <w:top w:val="nil"/>
                      <w:left w:val="nil"/>
                      <w:bottom w:val="nil"/>
                      <w:right w:val="nil"/>
                    </w:tblBorders>
                    <w:tblLook w:val="0000" w:firstRow="0" w:lastRow="0" w:firstColumn="0" w:lastColumn="0" w:noHBand="0" w:noVBand="0"/>
                  </w:tblPr>
                  <w:tblGrid>
                    <w:gridCol w:w="2747"/>
                  </w:tblGrid>
                  <w:tr w:rsidR="005118BD" w:rsidRPr="005118BD">
                    <w:trPr>
                      <w:trHeight w:val="109"/>
                    </w:trPr>
                    <w:tc>
                      <w:tcPr>
                        <w:tcW w:w="0" w:type="auto"/>
                      </w:tcPr>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r w:rsidRPr="005118BD">
                          <w:rPr>
                            <w:rFonts w:eastAsiaTheme="minorHAnsi"/>
                            <w:kern w:val="0"/>
                            <w:sz w:val="23"/>
                            <w:szCs w:val="23"/>
                            <w:lang w:val="sr-Latn-RS" w:eastAsia="en-US"/>
                          </w:rPr>
                          <w:t xml:space="preserve">ОПШТИ ПОДАЦИ О ЈАВНОЈ НАБАВЦИ </w:t>
                        </w:r>
                      </w:p>
                    </w:tc>
                  </w:tr>
                </w:tbl>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p>
              </w:tc>
            </w:tr>
          </w:tbl>
          <w:p w:rsidR="005118BD" w:rsidRDefault="005118BD" w:rsidP="005118BD">
            <w:pPr>
              <w:rPr>
                <w:b/>
                <w:lang w:val="sr-Cyrl-RS"/>
              </w:rPr>
            </w:pPr>
          </w:p>
        </w:tc>
        <w:tc>
          <w:tcPr>
            <w:tcW w:w="1134" w:type="dxa"/>
          </w:tcPr>
          <w:p w:rsidR="005118BD" w:rsidRDefault="005B5B83" w:rsidP="005118BD">
            <w:pPr>
              <w:rPr>
                <w:b/>
                <w:lang w:val="sr-Cyrl-RS"/>
              </w:rPr>
            </w:pPr>
            <w:r>
              <w:rPr>
                <w:b/>
                <w:lang w:val="sr-Cyrl-RS"/>
              </w:rPr>
              <w:t>3</w:t>
            </w:r>
          </w:p>
        </w:tc>
      </w:tr>
      <w:tr w:rsidR="005118BD" w:rsidTr="000C67AC">
        <w:trPr>
          <w:trHeight w:val="273"/>
        </w:trPr>
        <w:tc>
          <w:tcPr>
            <w:tcW w:w="1481" w:type="dxa"/>
          </w:tcPr>
          <w:p w:rsidR="005118BD" w:rsidRPr="005118BD" w:rsidRDefault="005118BD" w:rsidP="005118BD">
            <w:pPr>
              <w:jc w:val="center"/>
              <w:rPr>
                <w:b/>
                <w:lang w:val="en-US"/>
              </w:rPr>
            </w:pPr>
            <w:r>
              <w:rPr>
                <w:b/>
                <w:lang w:val="en-US"/>
              </w:rPr>
              <w:t>II</w:t>
            </w:r>
          </w:p>
        </w:tc>
        <w:tc>
          <w:tcPr>
            <w:tcW w:w="6452" w:type="dxa"/>
          </w:tcPr>
          <w:p w:rsidR="005118BD" w:rsidRDefault="005118BD" w:rsidP="005118BD">
            <w:pPr>
              <w:pStyle w:val="Default"/>
              <w:rPr>
                <w:sz w:val="23"/>
                <w:szCs w:val="23"/>
              </w:rPr>
            </w:pPr>
            <w:r>
              <w:rPr>
                <w:sz w:val="23"/>
                <w:szCs w:val="23"/>
              </w:rPr>
              <w:t xml:space="preserve">ПОДАЦИ О ПРЕДМЕТУ ЈАВНЕ НАБАВКЕ </w:t>
            </w:r>
          </w:p>
          <w:p w:rsidR="005118BD" w:rsidRDefault="005118BD" w:rsidP="005118BD">
            <w:pPr>
              <w:rPr>
                <w:b/>
                <w:lang w:val="sr-Cyrl-RS"/>
              </w:rPr>
            </w:pPr>
          </w:p>
        </w:tc>
        <w:tc>
          <w:tcPr>
            <w:tcW w:w="1134" w:type="dxa"/>
          </w:tcPr>
          <w:p w:rsidR="005118BD" w:rsidRDefault="00051DBB" w:rsidP="005118BD">
            <w:pPr>
              <w:rPr>
                <w:b/>
                <w:lang w:val="sr-Cyrl-RS"/>
              </w:rPr>
            </w:pPr>
            <w:r>
              <w:rPr>
                <w:b/>
                <w:lang w:val="sr-Cyrl-RS"/>
              </w:rPr>
              <w:t>3</w:t>
            </w:r>
          </w:p>
        </w:tc>
      </w:tr>
      <w:tr w:rsidR="005118BD" w:rsidTr="000C67AC">
        <w:tc>
          <w:tcPr>
            <w:tcW w:w="1481" w:type="dxa"/>
          </w:tcPr>
          <w:p w:rsidR="005118BD" w:rsidRPr="005118BD" w:rsidRDefault="005118BD" w:rsidP="005118BD">
            <w:pPr>
              <w:jc w:val="center"/>
              <w:rPr>
                <w:b/>
                <w:lang w:val="en-US"/>
              </w:rPr>
            </w:pPr>
            <w:r>
              <w:rPr>
                <w:b/>
                <w:lang w:val="en-US"/>
              </w:rPr>
              <w:t>III</w:t>
            </w:r>
          </w:p>
        </w:tc>
        <w:tc>
          <w:tcPr>
            <w:tcW w:w="6452" w:type="dxa"/>
          </w:tcPr>
          <w:tbl>
            <w:tblPr>
              <w:tblW w:w="0" w:type="auto"/>
              <w:tblBorders>
                <w:top w:val="nil"/>
                <w:left w:val="nil"/>
                <w:bottom w:val="nil"/>
                <w:right w:val="nil"/>
              </w:tblBorders>
              <w:tblLook w:val="0000" w:firstRow="0" w:lastRow="0" w:firstColumn="0" w:lastColumn="0" w:noHBand="0" w:noVBand="0"/>
            </w:tblPr>
            <w:tblGrid>
              <w:gridCol w:w="6236"/>
            </w:tblGrid>
            <w:tr w:rsidR="005118BD" w:rsidRPr="005118BD">
              <w:trPr>
                <w:trHeight w:val="661"/>
              </w:trPr>
              <w:tc>
                <w:tcPr>
                  <w:tcW w:w="0" w:type="auto"/>
                </w:tcPr>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r w:rsidRPr="005118BD">
                    <w:rPr>
                      <w:rFonts w:eastAsiaTheme="minorHAnsi"/>
                      <w:kern w:val="0"/>
                      <w:sz w:val="23"/>
                      <w:szCs w:val="23"/>
                      <w:lang w:val="sr-Latn-RS" w:eastAsia="en-US"/>
                    </w:rPr>
                    <w:t xml:space="preserve">ВРСТА, ТЕХНИЧКЕ КАРАКТЕРИСТИКЕ, КВАЛИТЕТ, КОЛИЧИНА И ОПИС УСЛУГА, НАЧИН СПРОВОЂЕЊА КОНТРОЛЕ И ОБЕЗБЕЂЕЊЕ ГАРАНЦИЈЕ КВАЛИТЕТА, РОК ИЗВРШЕЊА, МЕСТО ИЗВРШЕЊА И ЕВЕНТУАЛНЕ ДОДАТНЕ УСЛУГЕ И СЛ. </w:t>
                  </w:r>
                </w:p>
              </w:tc>
            </w:tr>
          </w:tbl>
          <w:p w:rsidR="005118BD" w:rsidRDefault="005118BD" w:rsidP="005118BD">
            <w:pPr>
              <w:pStyle w:val="Default"/>
              <w:rPr>
                <w:b/>
                <w:lang w:val="sr-Cyrl-RS"/>
              </w:rPr>
            </w:pPr>
          </w:p>
        </w:tc>
        <w:tc>
          <w:tcPr>
            <w:tcW w:w="1134" w:type="dxa"/>
          </w:tcPr>
          <w:p w:rsidR="005118BD" w:rsidRDefault="00051DBB" w:rsidP="005118BD">
            <w:pPr>
              <w:rPr>
                <w:b/>
                <w:lang w:val="sr-Cyrl-RS"/>
              </w:rPr>
            </w:pPr>
            <w:r>
              <w:rPr>
                <w:b/>
                <w:lang w:val="sr-Cyrl-RS"/>
              </w:rPr>
              <w:t>3</w:t>
            </w:r>
          </w:p>
        </w:tc>
      </w:tr>
      <w:tr w:rsidR="005118BD" w:rsidTr="000C67AC">
        <w:tc>
          <w:tcPr>
            <w:tcW w:w="1481" w:type="dxa"/>
          </w:tcPr>
          <w:p w:rsidR="005118BD" w:rsidRPr="005118BD" w:rsidRDefault="005118BD" w:rsidP="005118BD">
            <w:pPr>
              <w:jc w:val="center"/>
              <w:rPr>
                <w:b/>
                <w:lang w:val="en-US"/>
              </w:rPr>
            </w:pPr>
            <w:r>
              <w:rPr>
                <w:b/>
                <w:lang w:val="en-US"/>
              </w:rPr>
              <w:t>IV</w:t>
            </w:r>
          </w:p>
        </w:tc>
        <w:tc>
          <w:tcPr>
            <w:tcW w:w="6452" w:type="dxa"/>
          </w:tcPr>
          <w:p w:rsidR="005118BD" w:rsidRDefault="005118BD" w:rsidP="005118BD">
            <w:pPr>
              <w:pStyle w:val="Default"/>
              <w:rPr>
                <w:sz w:val="23"/>
                <w:szCs w:val="23"/>
              </w:rPr>
            </w:pPr>
            <w:r>
              <w:rPr>
                <w:sz w:val="23"/>
                <w:szCs w:val="23"/>
              </w:rPr>
              <w:t xml:space="preserve">УСЛОВИ ЗА УЧЕШЋЕ У ПОСТУПКУ ЈАВНЕ НАБАВКЕ ИЗ ЧЛ. 75. И 76. ЗАКОНА И УПУТСТВО КАКО СЕ ДОКАЗУЈЕ ИСПУЊЕНОСТ ТИХ УСЛОВА </w:t>
            </w:r>
          </w:p>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p>
        </w:tc>
        <w:tc>
          <w:tcPr>
            <w:tcW w:w="1134" w:type="dxa"/>
          </w:tcPr>
          <w:p w:rsidR="005118BD" w:rsidRDefault="00643C3B" w:rsidP="005118BD">
            <w:pPr>
              <w:rPr>
                <w:b/>
                <w:lang w:val="sr-Cyrl-RS"/>
              </w:rPr>
            </w:pPr>
            <w:r>
              <w:rPr>
                <w:b/>
                <w:lang w:val="sr-Cyrl-RS"/>
              </w:rPr>
              <w:t>5</w:t>
            </w:r>
          </w:p>
        </w:tc>
      </w:tr>
      <w:tr w:rsidR="005118BD" w:rsidTr="000C67AC">
        <w:trPr>
          <w:trHeight w:val="514"/>
        </w:trPr>
        <w:tc>
          <w:tcPr>
            <w:tcW w:w="1481" w:type="dxa"/>
          </w:tcPr>
          <w:p w:rsidR="005118BD" w:rsidRPr="005118BD" w:rsidRDefault="005118BD" w:rsidP="005118BD">
            <w:pPr>
              <w:jc w:val="center"/>
              <w:rPr>
                <w:b/>
                <w:lang w:val="en-US"/>
              </w:rPr>
            </w:pPr>
            <w:r>
              <w:rPr>
                <w:b/>
                <w:lang w:val="en-US"/>
              </w:rPr>
              <w:t>V</w:t>
            </w:r>
          </w:p>
        </w:tc>
        <w:tc>
          <w:tcPr>
            <w:tcW w:w="6452" w:type="dxa"/>
          </w:tcPr>
          <w:p w:rsidR="005118BD" w:rsidRDefault="005118BD" w:rsidP="005118BD">
            <w:pPr>
              <w:pStyle w:val="Default"/>
              <w:rPr>
                <w:sz w:val="23"/>
                <w:szCs w:val="23"/>
              </w:rPr>
            </w:pPr>
            <w:r>
              <w:rPr>
                <w:sz w:val="23"/>
                <w:szCs w:val="23"/>
              </w:rPr>
              <w:t xml:space="preserve">УПУТСТВО ПОНУЂАЧИМА КАКО ДА САЧИНЕ ПОНУДУ </w:t>
            </w:r>
          </w:p>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p>
        </w:tc>
        <w:tc>
          <w:tcPr>
            <w:tcW w:w="1134" w:type="dxa"/>
          </w:tcPr>
          <w:p w:rsidR="005118BD" w:rsidRDefault="00122DC8" w:rsidP="005118BD">
            <w:pPr>
              <w:rPr>
                <w:b/>
                <w:lang w:val="sr-Cyrl-RS"/>
              </w:rPr>
            </w:pPr>
            <w:r>
              <w:rPr>
                <w:b/>
                <w:lang w:val="sr-Cyrl-RS"/>
              </w:rPr>
              <w:t>7</w:t>
            </w:r>
          </w:p>
        </w:tc>
      </w:tr>
      <w:tr w:rsidR="005118BD" w:rsidTr="000C67AC">
        <w:tc>
          <w:tcPr>
            <w:tcW w:w="1481" w:type="dxa"/>
          </w:tcPr>
          <w:p w:rsidR="005118BD" w:rsidRPr="005118BD" w:rsidRDefault="005118BD" w:rsidP="005118BD">
            <w:pPr>
              <w:jc w:val="center"/>
              <w:rPr>
                <w:b/>
                <w:lang w:val="en-US"/>
              </w:rPr>
            </w:pPr>
            <w:r>
              <w:rPr>
                <w:b/>
                <w:lang w:val="en-US"/>
              </w:rPr>
              <w:t>VI</w:t>
            </w:r>
          </w:p>
        </w:tc>
        <w:tc>
          <w:tcPr>
            <w:tcW w:w="6452" w:type="dxa"/>
          </w:tcPr>
          <w:p w:rsidR="005118BD" w:rsidRDefault="005118BD" w:rsidP="005118BD">
            <w:pPr>
              <w:pStyle w:val="Default"/>
              <w:rPr>
                <w:sz w:val="23"/>
                <w:szCs w:val="23"/>
              </w:rPr>
            </w:pPr>
            <w:r>
              <w:rPr>
                <w:sz w:val="23"/>
                <w:szCs w:val="23"/>
              </w:rPr>
              <w:t xml:space="preserve">ОБРАЗАЦ ПОНУДЕ </w:t>
            </w:r>
          </w:p>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p>
        </w:tc>
        <w:tc>
          <w:tcPr>
            <w:tcW w:w="1134" w:type="dxa"/>
          </w:tcPr>
          <w:p w:rsidR="005118BD" w:rsidRDefault="000C67AC" w:rsidP="005118BD">
            <w:pPr>
              <w:rPr>
                <w:b/>
                <w:lang w:val="sr-Cyrl-RS"/>
              </w:rPr>
            </w:pPr>
            <w:r>
              <w:rPr>
                <w:b/>
                <w:lang w:val="sr-Cyrl-RS"/>
              </w:rPr>
              <w:t>17</w:t>
            </w:r>
          </w:p>
        </w:tc>
      </w:tr>
      <w:tr w:rsidR="005118BD" w:rsidTr="000C67AC">
        <w:tc>
          <w:tcPr>
            <w:tcW w:w="1481" w:type="dxa"/>
          </w:tcPr>
          <w:p w:rsidR="005118BD" w:rsidRPr="005118BD" w:rsidRDefault="005118BD" w:rsidP="005118BD">
            <w:pPr>
              <w:jc w:val="center"/>
              <w:rPr>
                <w:b/>
                <w:lang w:val="en-US"/>
              </w:rPr>
            </w:pPr>
            <w:r>
              <w:rPr>
                <w:b/>
                <w:lang w:val="en-US"/>
              </w:rPr>
              <w:t>VII</w:t>
            </w:r>
          </w:p>
        </w:tc>
        <w:tc>
          <w:tcPr>
            <w:tcW w:w="6452" w:type="dxa"/>
          </w:tcPr>
          <w:p w:rsidR="005118BD" w:rsidRDefault="005118BD" w:rsidP="005118BD">
            <w:pPr>
              <w:pStyle w:val="Default"/>
              <w:rPr>
                <w:sz w:val="23"/>
                <w:szCs w:val="23"/>
              </w:rPr>
            </w:pPr>
            <w:r>
              <w:rPr>
                <w:sz w:val="23"/>
                <w:szCs w:val="23"/>
              </w:rPr>
              <w:t xml:space="preserve">МОДЕЛ УГОВОРА </w:t>
            </w:r>
          </w:p>
          <w:p w:rsidR="005118BD" w:rsidRPr="005118BD" w:rsidRDefault="005118BD" w:rsidP="005118BD">
            <w:pPr>
              <w:widowControl/>
              <w:suppressAutoHyphens w:val="0"/>
              <w:autoSpaceDE w:val="0"/>
              <w:autoSpaceDN w:val="0"/>
              <w:adjustRightInd w:val="0"/>
              <w:textAlignment w:val="auto"/>
              <w:rPr>
                <w:rFonts w:eastAsiaTheme="minorHAnsi"/>
                <w:kern w:val="0"/>
                <w:sz w:val="23"/>
                <w:szCs w:val="23"/>
                <w:lang w:val="sr-Latn-RS" w:eastAsia="en-US"/>
              </w:rPr>
            </w:pPr>
          </w:p>
        </w:tc>
        <w:tc>
          <w:tcPr>
            <w:tcW w:w="1134" w:type="dxa"/>
          </w:tcPr>
          <w:p w:rsidR="005118BD" w:rsidRDefault="000C67AC" w:rsidP="005118BD">
            <w:pPr>
              <w:rPr>
                <w:b/>
                <w:lang w:val="sr-Cyrl-RS"/>
              </w:rPr>
            </w:pPr>
            <w:r>
              <w:rPr>
                <w:b/>
                <w:lang w:val="sr-Cyrl-RS"/>
              </w:rPr>
              <w:t>30</w:t>
            </w:r>
          </w:p>
        </w:tc>
      </w:tr>
      <w:tr w:rsidR="005118BD" w:rsidTr="000C67AC">
        <w:tc>
          <w:tcPr>
            <w:tcW w:w="1481" w:type="dxa"/>
          </w:tcPr>
          <w:p w:rsidR="005118BD" w:rsidRPr="005118BD" w:rsidRDefault="005118BD" w:rsidP="005118BD">
            <w:pPr>
              <w:jc w:val="center"/>
              <w:rPr>
                <w:b/>
                <w:lang w:val="en-US"/>
              </w:rPr>
            </w:pPr>
            <w:r>
              <w:rPr>
                <w:b/>
                <w:lang w:val="en-US"/>
              </w:rPr>
              <w:t>VIII</w:t>
            </w:r>
          </w:p>
        </w:tc>
        <w:tc>
          <w:tcPr>
            <w:tcW w:w="6452" w:type="dxa"/>
          </w:tcPr>
          <w:p w:rsidR="005118BD" w:rsidRDefault="005118BD" w:rsidP="005118BD">
            <w:pPr>
              <w:pStyle w:val="Default"/>
              <w:rPr>
                <w:sz w:val="23"/>
                <w:szCs w:val="23"/>
              </w:rPr>
            </w:pPr>
            <w:r>
              <w:rPr>
                <w:sz w:val="23"/>
                <w:szCs w:val="23"/>
              </w:rPr>
              <w:t xml:space="preserve">ОБРАЗАЦ СТРУКТУРЕ ЦЕНЕ СА УПУТСТВОМ КАКО ДА СЕ ПОПУНИ </w:t>
            </w:r>
          </w:p>
          <w:p w:rsidR="005118BD" w:rsidRDefault="005118BD" w:rsidP="005118BD">
            <w:pPr>
              <w:pStyle w:val="Default"/>
              <w:rPr>
                <w:sz w:val="23"/>
                <w:szCs w:val="23"/>
              </w:rPr>
            </w:pPr>
          </w:p>
        </w:tc>
        <w:tc>
          <w:tcPr>
            <w:tcW w:w="1134" w:type="dxa"/>
          </w:tcPr>
          <w:p w:rsidR="005118BD" w:rsidRDefault="000C67AC" w:rsidP="005118BD">
            <w:pPr>
              <w:rPr>
                <w:b/>
                <w:lang w:val="sr-Cyrl-RS"/>
              </w:rPr>
            </w:pPr>
            <w:r>
              <w:rPr>
                <w:b/>
                <w:lang w:val="sr-Cyrl-RS"/>
              </w:rPr>
              <w:t>33</w:t>
            </w:r>
          </w:p>
        </w:tc>
      </w:tr>
      <w:tr w:rsidR="005118BD" w:rsidTr="000C67AC">
        <w:tc>
          <w:tcPr>
            <w:tcW w:w="1481" w:type="dxa"/>
          </w:tcPr>
          <w:p w:rsidR="005118BD" w:rsidRPr="005118BD" w:rsidRDefault="005118BD" w:rsidP="005118BD">
            <w:pPr>
              <w:jc w:val="center"/>
              <w:rPr>
                <w:b/>
                <w:lang w:val="en-US"/>
              </w:rPr>
            </w:pPr>
            <w:r>
              <w:rPr>
                <w:b/>
                <w:lang w:val="en-US"/>
              </w:rPr>
              <w:t>IX</w:t>
            </w:r>
          </w:p>
        </w:tc>
        <w:tc>
          <w:tcPr>
            <w:tcW w:w="6452" w:type="dxa"/>
          </w:tcPr>
          <w:p w:rsidR="005118BD" w:rsidRDefault="005118BD" w:rsidP="005118BD">
            <w:pPr>
              <w:pStyle w:val="Default"/>
              <w:rPr>
                <w:sz w:val="23"/>
                <w:szCs w:val="23"/>
              </w:rPr>
            </w:pPr>
            <w:r>
              <w:rPr>
                <w:sz w:val="23"/>
                <w:szCs w:val="23"/>
              </w:rPr>
              <w:t xml:space="preserve">ОБРАЗАЦ ТРОШКОВА ПРИПРЕМЕ ПОНУДЕ </w:t>
            </w:r>
          </w:p>
          <w:p w:rsidR="005118BD" w:rsidRDefault="005118BD" w:rsidP="005118BD">
            <w:pPr>
              <w:pStyle w:val="Default"/>
              <w:rPr>
                <w:sz w:val="23"/>
                <w:szCs w:val="23"/>
              </w:rPr>
            </w:pPr>
          </w:p>
        </w:tc>
        <w:tc>
          <w:tcPr>
            <w:tcW w:w="1134" w:type="dxa"/>
          </w:tcPr>
          <w:p w:rsidR="005118BD" w:rsidRDefault="000C67AC" w:rsidP="005118BD">
            <w:pPr>
              <w:rPr>
                <w:b/>
                <w:lang w:val="sr-Cyrl-RS"/>
              </w:rPr>
            </w:pPr>
            <w:r>
              <w:rPr>
                <w:b/>
                <w:lang w:val="sr-Cyrl-RS"/>
              </w:rPr>
              <w:t>34</w:t>
            </w:r>
          </w:p>
        </w:tc>
      </w:tr>
      <w:tr w:rsidR="005118BD" w:rsidTr="000C67AC">
        <w:tc>
          <w:tcPr>
            <w:tcW w:w="1481" w:type="dxa"/>
          </w:tcPr>
          <w:p w:rsidR="005118BD" w:rsidRPr="005118BD" w:rsidRDefault="005118BD" w:rsidP="005118BD">
            <w:pPr>
              <w:jc w:val="center"/>
              <w:rPr>
                <w:b/>
                <w:lang w:val="en-US"/>
              </w:rPr>
            </w:pPr>
            <w:r>
              <w:rPr>
                <w:b/>
                <w:lang w:val="en-US"/>
              </w:rPr>
              <w:t>X</w:t>
            </w:r>
          </w:p>
        </w:tc>
        <w:tc>
          <w:tcPr>
            <w:tcW w:w="6452" w:type="dxa"/>
          </w:tcPr>
          <w:p w:rsidR="005118BD" w:rsidRDefault="005118BD" w:rsidP="005118BD">
            <w:pPr>
              <w:pStyle w:val="Default"/>
              <w:rPr>
                <w:sz w:val="23"/>
                <w:szCs w:val="23"/>
              </w:rPr>
            </w:pPr>
            <w:r>
              <w:rPr>
                <w:sz w:val="23"/>
                <w:szCs w:val="23"/>
              </w:rPr>
              <w:t xml:space="preserve">ОБРАЗАЦ ИЗЈАВЕ О НЕЗАВИСНОЈ ПОНУДИ </w:t>
            </w:r>
          </w:p>
          <w:p w:rsidR="005118BD" w:rsidRDefault="005118BD" w:rsidP="005118BD">
            <w:pPr>
              <w:pStyle w:val="Default"/>
              <w:rPr>
                <w:sz w:val="23"/>
                <w:szCs w:val="23"/>
              </w:rPr>
            </w:pPr>
          </w:p>
        </w:tc>
        <w:tc>
          <w:tcPr>
            <w:tcW w:w="1134" w:type="dxa"/>
          </w:tcPr>
          <w:p w:rsidR="005118BD" w:rsidRDefault="004300A7" w:rsidP="005118BD">
            <w:pPr>
              <w:rPr>
                <w:b/>
                <w:lang w:val="sr-Cyrl-RS"/>
              </w:rPr>
            </w:pPr>
            <w:r>
              <w:rPr>
                <w:b/>
                <w:lang w:val="sr-Cyrl-RS"/>
              </w:rPr>
              <w:t>35</w:t>
            </w:r>
          </w:p>
        </w:tc>
      </w:tr>
      <w:tr w:rsidR="005118BD" w:rsidTr="000C67AC">
        <w:tc>
          <w:tcPr>
            <w:tcW w:w="1481" w:type="dxa"/>
          </w:tcPr>
          <w:p w:rsidR="005118BD" w:rsidRPr="005118BD" w:rsidRDefault="005118BD" w:rsidP="005118BD">
            <w:pPr>
              <w:jc w:val="center"/>
              <w:rPr>
                <w:b/>
                <w:lang w:val="en-US"/>
              </w:rPr>
            </w:pPr>
            <w:r>
              <w:rPr>
                <w:b/>
                <w:lang w:val="en-US"/>
              </w:rPr>
              <w:t>XI</w:t>
            </w:r>
          </w:p>
        </w:tc>
        <w:tc>
          <w:tcPr>
            <w:tcW w:w="6452" w:type="dxa"/>
          </w:tcPr>
          <w:p w:rsidR="005118BD" w:rsidRDefault="005118BD" w:rsidP="005118BD">
            <w:pPr>
              <w:pStyle w:val="Default"/>
              <w:rPr>
                <w:sz w:val="23"/>
                <w:szCs w:val="23"/>
              </w:rPr>
            </w:pPr>
            <w:r>
              <w:rPr>
                <w:sz w:val="23"/>
                <w:szCs w:val="23"/>
              </w:rPr>
              <w:t xml:space="preserve">ОБРАЗАЦ ИЗЈАВЕ О ПОШТОВАЊУ ОБАВЕЗА ИЗ ЧЛАНА 75. СТАВ 2. ЗАКОНА </w:t>
            </w:r>
          </w:p>
          <w:p w:rsidR="005118BD" w:rsidRDefault="005118BD" w:rsidP="005118BD">
            <w:pPr>
              <w:pStyle w:val="Default"/>
              <w:rPr>
                <w:sz w:val="23"/>
                <w:szCs w:val="23"/>
              </w:rPr>
            </w:pPr>
          </w:p>
        </w:tc>
        <w:tc>
          <w:tcPr>
            <w:tcW w:w="1134" w:type="dxa"/>
          </w:tcPr>
          <w:p w:rsidR="005118BD" w:rsidRDefault="004300A7" w:rsidP="005118BD">
            <w:pPr>
              <w:rPr>
                <w:b/>
                <w:lang w:val="sr-Cyrl-RS"/>
              </w:rPr>
            </w:pPr>
            <w:r>
              <w:rPr>
                <w:b/>
                <w:lang w:val="sr-Cyrl-RS"/>
              </w:rPr>
              <w:t>36</w:t>
            </w:r>
          </w:p>
        </w:tc>
      </w:tr>
      <w:tr w:rsidR="005118BD" w:rsidTr="000C67AC">
        <w:tc>
          <w:tcPr>
            <w:tcW w:w="1481" w:type="dxa"/>
          </w:tcPr>
          <w:p w:rsidR="005118BD" w:rsidRPr="005118BD" w:rsidRDefault="005118BD" w:rsidP="005118BD">
            <w:pPr>
              <w:jc w:val="center"/>
              <w:rPr>
                <w:b/>
                <w:lang w:val="en-US"/>
              </w:rPr>
            </w:pPr>
            <w:r>
              <w:rPr>
                <w:b/>
                <w:lang w:val="en-US"/>
              </w:rPr>
              <w:t>XI</w:t>
            </w:r>
          </w:p>
        </w:tc>
        <w:tc>
          <w:tcPr>
            <w:tcW w:w="6452" w:type="dxa"/>
          </w:tcPr>
          <w:p w:rsidR="005118BD" w:rsidRDefault="005118BD" w:rsidP="005118BD">
            <w:pPr>
              <w:pStyle w:val="Default"/>
              <w:rPr>
                <w:sz w:val="23"/>
                <w:szCs w:val="23"/>
              </w:rPr>
            </w:pPr>
            <w:r>
              <w:rPr>
                <w:sz w:val="23"/>
                <w:szCs w:val="23"/>
              </w:rPr>
              <w:t xml:space="preserve">ИЗЈАВА ПОНУЂАЧА О ФИНАНСИЈСКОМ СРЕДСТВУ ОБЕЗБЕЂЕЊА УГОВОРА </w:t>
            </w:r>
          </w:p>
          <w:p w:rsidR="005118BD" w:rsidRDefault="005118BD" w:rsidP="005118BD">
            <w:pPr>
              <w:pStyle w:val="Default"/>
              <w:rPr>
                <w:sz w:val="23"/>
                <w:szCs w:val="23"/>
              </w:rPr>
            </w:pPr>
          </w:p>
        </w:tc>
        <w:tc>
          <w:tcPr>
            <w:tcW w:w="1134" w:type="dxa"/>
          </w:tcPr>
          <w:p w:rsidR="005118BD" w:rsidRDefault="004300A7" w:rsidP="005118BD">
            <w:pPr>
              <w:rPr>
                <w:b/>
                <w:lang w:val="sr-Cyrl-RS"/>
              </w:rPr>
            </w:pPr>
            <w:r>
              <w:rPr>
                <w:b/>
                <w:lang w:val="sr-Cyrl-RS"/>
              </w:rPr>
              <w:t>37</w:t>
            </w:r>
          </w:p>
        </w:tc>
      </w:tr>
    </w:tbl>
    <w:p w:rsidR="009427C2" w:rsidRDefault="009427C2" w:rsidP="009427C2">
      <w:pPr>
        <w:rPr>
          <w:b/>
          <w:lang w:val="sr-Cyrl-RS"/>
        </w:rPr>
      </w:pPr>
    </w:p>
    <w:p w:rsidR="001246DA" w:rsidRDefault="001246DA" w:rsidP="009427C2">
      <w:pPr>
        <w:rPr>
          <w:sz w:val="23"/>
          <w:szCs w:val="23"/>
        </w:rPr>
      </w:pPr>
      <w:r>
        <w:rPr>
          <w:sz w:val="23"/>
          <w:szCs w:val="23"/>
        </w:rPr>
        <w:t xml:space="preserve">Конкурсна документација садржи  </w:t>
      </w:r>
      <w:r w:rsidR="00FE113E">
        <w:rPr>
          <w:sz w:val="23"/>
          <w:szCs w:val="23"/>
          <w:lang w:val="sr-Cyrl-RS"/>
        </w:rPr>
        <w:t xml:space="preserve">37 </w:t>
      </w:r>
      <w:r>
        <w:rPr>
          <w:sz w:val="23"/>
          <w:szCs w:val="23"/>
        </w:rPr>
        <w:t>странa.</w:t>
      </w:r>
    </w:p>
    <w:p w:rsidR="001246DA" w:rsidRDefault="001246DA" w:rsidP="009427C2">
      <w:pPr>
        <w:rPr>
          <w:sz w:val="23"/>
          <w:szCs w:val="23"/>
        </w:rPr>
      </w:pPr>
    </w:p>
    <w:p w:rsidR="001246DA" w:rsidRDefault="001246DA" w:rsidP="009427C2">
      <w:pPr>
        <w:rPr>
          <w:sz w:val="23"/>
          <w:szCs w:val="23"/>
        </w:rPr>
      </w:pPr>
    </w:p>
    <w:p w:rsidR="001246DA" w:rsidRDefault="001246DA" w:rsidP="009427C2">
      <w:pPr>
        <w:rPr>
          <w:sz w:val="23"/>
          <w:szCs w:val="23"/>
        </w:rPr>
      </w:pPr>
    </w:p>
    <w:p w:rsidR="001246DA" w:rsidRDefault="001246DA" w:rsidP="009427C2">
      <w:pPr>
        <w:rPr>
          <w:sz w:val="23"/>
          <w:szCs w:val="23"/>
        </w:rPr>
      </w:pPr>
    </w:p>
    <w:p w:rsidR="00F15D9F" w:rsidRDefault="00F15D9F" w:rsidP="009427C2">
      <w:pPr>
        <w:rPr>
          <w:sz w:val="23"/>
          <w:szCs w:val="23"/>
        </w:rPr>
      </w:pPr>
    </w:p>
    <w:p w:rsidR="001246DA" w:rsidRPr="001246DA" w:rsidRDefault="001246DA" w:rsidP="001246DA">
      <w:pPr>
        <w:jc w:val="center"/>
        <w:rPr>
          <w:b/>
          <w:bCs/>
          <w:sz w:val="23"/>
          <w:szCs w:val="23"/>
        </w:rPr>
      </w:pPr>
      <w:r>
        <w:rPr>
          <w:b/>
          <w:bCs/>
          <w:sz w:val="23"/>
          <w:szCs w:val="23"/>
        </w:rPr>
        <w:lastRenderedPageBreak/>
        <w:t>I ОПШТИ ПОДАЦИ О ЈАВНОЈ НАБАВЦИ</w:t>
      </w:r>
    </w:p>
    <w:p w:rsidR="001246DA" w:rsidRDefault="001246DA" w:rsidP="00D83954">
      <w:pPr>
        <w:jc w:val="both"/>
        <w:rPr>
          <w:b/>
          <w:lang w:val="sr-Cyrl-RS"/>
        </w:rPr>
      </w:pPr>
    </w:p>
    <w:p w:rsidR="001246DA" w:rsidRDefault="001246DA" w:rsidP="00D83954">
      <w:pPr>
        <w:pStyle w:val="Standard"/>
        <w:autoSpaceDE w:val="0"/>
        <w:jc w:val="both"/>
        <w:rPr>
          <w:rFonts w:eastAsia="Times New Roman"/>
          <w:b/>
          <w:bCs/>
          <w:sz w:val="22"/>
          <w:szCs w:val="22"/>
        </w:rPr>
      </w:pPr>
      <w:r>
        <w:rPr>
          <w:rFonts w:eastAsia="Times New Roman"/>
          <w:b/>
          <w:bCs/>
          <w:sz w:val="22"/>
          <w:szCs w:val="22"/>
        </w:rPr>
        <w:t>1. Подаци о Наручиоцу</w:t>
      </w:r>
    </w:p>
    <w:p w:rsidR="001246DA" w:rsidRDefault="001246DA" w:rsidP="00D83954">
      <w:pPr>
        <w:pStyle w:val="Standard"/>
        <w:autoSpaceDE w:val="0"/>
        <w:jc w:val="both"/>
        <w:rPr>
          <w:rFonts w:eastAsia="Times New Roman"/>
          <w:sz w:val="22"/>
          <w:szCs w:val="22"/>
        </w:rPr>
      </w:pPr>
      <w:r>
        <w:rPr>
          <w:rFonts w:eastAsia="Times New Roman"/>
          <w:sz w:val="22"/>
          <w:szCs w:val="22"/>
        </w:rPr>
        <w:t>Назив Наручиоца: Здравствена установа Апотека „Ужице" у Ужицу</w:t>
      </w:r>
    </w:p>
    <w:p w:rsidR="001246DA" w:rsidRDefault="001246DA" w:rsidP="00D83954">
      <w:pPr>
        <w:pStyle w:val="Standard"/>
        <w:autoSpaceDE w:val="0"/>
        <w:jc w:val="both"/>
        <w:rPr>
          <w:rFonts w:eastAsia="Times New Roman"/>
          <w:sz w:val="22"/>
          <w:szCs w:val="22"/>
        </w:rPr>
      </w:pPr>
      <w:r>
        <w:rPr>
          <w:rFonts w:eastAsia="Times New Roman"/>
          <w:sz w:val="22"/>
          <w:szCs w:val="22"/>
        </w:rPr>
        <w:t>Адреса: Димитрија Туцовића 43. 31 000 Ужице</w:t>
      </w:r>
    </w:p>
    <w:p w:rsidR="001246DA" w:rsidRDefault="001246DA" w:rsidP="00D83954">
      <w:pPr>
        <w:pStyle w:val="Standard"/>
        <w:autoSpaceDE w:val="0"/>
        <w:jc w:val="both"/>
        <w:rPr>
          <w:rFonts w:eastAsia="Times New Roman"/>
          <w:sz w:val="22"/>
          <w:szCs w:val="22"/>
        </w:rPr>
      </w:pPr>
      <w:r>
        <w:rPr>
          <w:rFonts w:eastAsia="Times New Roman"/>
          <w:sz w:val="22"/>
          <w:szCs w:val="22"/>
        </w:rPr>
        <w:t xml:space="preserve">Интернет страница Наручиоца: </w:t>
      </w:r>
      <w:hyperlink r:id="rId8" w:history="1">
        <w:r w:rsidRPr="009C43E7">
          <w:rPr>
            <w:rStyle w:val="Hyperlink"/>
            <w:rFonts w:eastAsia="Times New Roman"/>
            <w:sz w:val="22"/>
            <w:szCs w:val="22"/>
          </w:rPr>
          <w:t>www. apotekaužice.rs.</w:t>
        </w:r>
      </w:hyperlink>
    </w:p>
    <w:p w:rsidR="001246DA" w:rsidRDefault="001246DA" w:rsidP="00D83954">
      <w:pPr>
        <w:pStyle w:val="Standard"/>
        <w:autoSpaceDE w:val="0"/>
        <w:jc w:val="both"/>
        <w:rPr>
          <w:rFonts w:eastAsia="Times New Roman"/>
          <w:sz w:val="22"/>
          <w:szCs w:val="22"/>
        </w:rPr>
      </w:pPr>
      <w:r>
        <w:rPr>
          <w:rFonts w:eastAsia="Times New Roman"/>
          <w:sz w:val="22"/>
          <w:szCs w:val="22"/>
        </w:rPr>
        <w:t>ПИБ: 101615675</w:t>
      </w:r>
    </w:p>
    <w:p w:rsidR="001246DA" w:rsidRDefault="001246DA" w:rsidP="00D83954">
      <w:pPr>
        <w:pStyle w:val="Standard"/>
        <w:autoSpaceDE w:val="0"/>
        <w:jc w:val="both"/>
        <w:rPr>
          <w:rFonts w:eastAsia="Times New Roman"/>
          <w:sz w:val="22"/>
          <w:szCs w:val="22"/>
        </w:rPr>
      </w:pPr>
      <w:r>
        <w:rPr>
          <w:rFonts w:eastAsia="Times New Roman"/>
          <w:sz w:val="22"/>
          <w:szCs w:val="22"/>
        </w:rPr>
        <w:t>Матични број: 17040405</w:t>
      </w:r>
    </w:p>
    <w:p w:rsidR="001246DA" w:rsidRDefault="001246DA" w:rsidP="00D83954">
      <w:pPr>
        <w:pStyle w:val="Standard"/>
        <w:autoSpaceDE w:val="0"/>
        <w:jc w:val="both"/>
        <w:rPr>
          <w:rFonts w:eastAsia="Times New Roman"/>
          <w:sz w:val="22"/>
          <w:szCs w:val="22"/>
        </w:rPr>
      </w:pPr>
      <w:r>
        <w:rPr>
          <w:rFonts w:eastAsia="Times New Roman"/>
          <w:sz w:val="22"/>
          <w:szCs w:val="22"/>
        </w:rPr>
        <w:t>Текући рачун: 840-478667-18 Управа за трезор- филијала у Ужицу.</w:t>
      </w:r>
    </w:p>
    <w:p w:rsidR="001246DA" w:rsidRDefault="001246DA" w:rsidP="00D83954">
      <w:pPr>
        <w:pStyle w:val="Default"/>
        <w:jc w:val="both"/>
        <w:rPr>
          <w:sz w:val="23"/>
          <w:szCs w:val="23"/>
        </w:rPr>
      </w:pPr>
      <w:r>
        <w:rPr>
          <w:b/>
          <w:bCs/>
          <w:sz w:val="23"/>
          <w:szCs w:val="23"/>
        </w:rPr>
        <w:t xml:space="preserve">2. Врста поступка јавне набавке </w:t>
      </w:r>
    </w:p>
    <w:p w:rsidR="001246DA" w:rsidRDefault="001246DA" w:rsidP="00D83954">
      <w:pPr>
        <w:pStyle w:val="NormalWeb"/>
        <w:spacing w:after="0" w:line="202" w:lineRule="atLeast"/>
        <w:jc w:val="both"/>
      </w:pPr>
      <w:r>
        <w:rPr>
          <w:sz w:val="23"/>
          <w:szCs w:val="23"/>
        </w:rPr>
        <w:t>Предметна јавна набавка се спроводи у отвореном поступку, у складу са Законом и подзаконским актима којима се уређују јавне набавке.</w:t>
      </w:r>
    </w:p>
    <w:p w:rsidR="001246DA" w:rsidRDefault="001246DA" w:rsidP="00D83954">
      <w:pPr>
        <w:pStyle w:val="Default"/>
        <w:jc w:val="both"/>
        <w:rPr>
          <w:sz w:val="23"/>
          <w:szCs w:val="23"/>
        </w:rPr>
      </w:pPr>
      <w:r>
        <w:rPr>
          <w:b/>
          <w:bCs/>
          <w:sz w:val="23"/>
          <w:szCs w:val="23"/>
        </w:rPr>
        <w:t xml:space="preserve">3. Предмет јавне набавке </w:t>
      </w:r>
    </w:p>
    <w:p w:rsidR="001246DA" w:rsidRDefault="001246DA" w:rsidP="00D83954">
      <w:pPr>
        <w:jc w:val="both"/>
        <w:rPr>
          <w:sz w:val="23"/>
          <w:szCs w:val="23"/>
        </w:rPr>
      </w:pPr>
      <w:r>
        <w:rPr>
          <w:sz w:val="23"/>
          <w:szCs w:val="23"/>
        </w:rPr>
        <w:t>Предмет јавне набавке ОП број 6/2014, су добра – електрична енергија</w:t>
      </w:r>
    </w:p>
    <w:p w:rsidR="00C1137A" w:rsidRDefault="00C1137A" w:rsidP="00D83954">
      <w:pPr>
        <w:pStyle w:val="Default"/>
        <w:jc w:val="both"/>
        <w:rPr>
          <w:sz w:val="23"/>
          <w:szCs w:val="23"/>
        </w:rPr>
      </w:pPr>
      <w:r>
        <w:rPr>
          <w:b/>
          <w:bCs/>
          <w:sz w:val="23"/>
          <w:szCs w:val="23"/>
        </w:rPr>
        <w:t xml:space="preserve">4. Циљ поступка </w:t>
      </w:r>
    </w:p>
    <w:p w:rsidR="00C1137A" w:rsidRDefault="00C1137A" w:rsidP="00D83954">
      <w:pPr>
        <w:jc w:val="both"/>
        <w:rPr>
          <w:sz w:val="23"/>
          <w:szCs w:val="23"/>
        </w:rPr>
      </w:pPr>
      <w:r>
        <w:rPr>
          <w:sz w:val="23"/>
          <w:szCs w:val="23"/>
        </w:rPr>
        <w:t>Поступак јавне набавке се спроводи ради закључења уговора о јавној набавци.</w:t>
      </w:r>
    </w:p>
    <w:p w:rsidR="00C1137A" w:rsidRDefault="00C1137A" w:rsidP="00D83954">
      <w:pPr>
        <w:pStyle w:val="Default"/>
        <w:jc w:val="both"/>
        <w:rPr>
          <w:sz w:val="23"/>
          <w:szCs w:val="23"/>
        </w:rPr>
      </w:pPr>
      <w:r>
        <w:rPr>
          <w:b/>
          <w:bCs/>
          <w:sz w:val="23"/>
          <w:szCs w:val="23"/>
        </w:rPr>
        <w:t xml:space="preserve">5. Резервисана јавна набавка </w:t>
      </w:r>
    </w:p>
    <w:p w:rsidR="00C1137A" w:rsidRDefault="00C1137A" w:rsidP="00D83954">
      <w:pPr>
        <w:jc w:val="both"/>
        <w:rPr>
          <w:sz w:val="23"/>
          <w:szCs w:val="23"/>
        </w:rPr>
      </w:pPr>
      <w:r>
        <w:rPr>
          <w:sz w:val="23"/>
          <w:szCs w:val="23"/>
        </w:rPr>
        <w:t>Није у питању резервисана јавна набавка</w:t>
      </w:r>
    </w:p>
    <w:p w:rsidR="00C1137A" w:rsidRDefault="00C1137A" w:rsidP="00D83954">
      <w:pPr>
        <w:pStyle w:val="Default"/>
        <w:jc w:val="both"/>
        <w:rPr>
          <w:sz w:val="23"/>
          <w:szCs w:val="23"/>
        </w:rPr>
      </w:pPr>
      <w:r>
        <w:rPr>
          <w:b/>
          <w:bCs/>
          <w:sz w:val="23"/>
          <w:szCs w:val="23"/>
        </w:rPr>
        <w:t xml:space="preserve">6 . Електронска лицитација </w:t>
      </w:r>
    </w:p>
    <w:p w:rsidR="00C1137A" w:rsidRDefault="00C1137A" w:rsidP="00D83954">
      <w:pPr>
        <w:jc w:val="both"/>
        <w:rPr>
          <w:sz w:val="23"/>
          <w:szCs w:val="23"/>
        </w:rPr>
      </w:pPr>
      <w:r>
        <w:rPr>
          <w:sz w:val="23"/>
          <w:szCs w:val="23"/>
        </w:rPr>
        <w:t>Не спроводи се електронска лицитација</w:t>
      </w:r>
    </w:p>
    <w:p w:rsidR="00F70A53" w:rsidRDefault="00C1137A" w:rsidP="00D83954">
      <w:pPr>
        <w:pStyle w:val="Standard"/>
        <w:autoSpaceDE w:val="0"/>
        <w:jc w:val="both"/>
        <w:rPr>
          <w:rFonts w:eastAsia="Times New Roman"/>
          <w:b/>
          <w:sz w:val="22"/>
          <w:szCs w:val="22"/>
        </w:rPr>
      </w:pPr>
      <w:r>
        <w:rPr>
          <w:rFonts w:eastAsia="Times New Roman"/>
          <w:b/>
          <w:sz w:val="22"/>
          <w:szCs w:val="22"/>
        </w:rPr>
        <w:t>7</w:t>
      </w:r>
      <w:r w:rsidR="00F70A53">
        <w:rPr>
          <w:rFonts w:eastAsia="Times New Roman"/>
          <w:b/>
          <w:sz w:val="22"/>
          <w:szCs w:val="22"/>
        </w:rPr>
        <w:t xml:space="preserve">. Контакт лице:  </w:t>
      </w:r>
    </w:p>
    <w:p w:rsidR="00F70A53" w:rsidRDefault="00F70A53" w:rsidP="00D83954">
      <w:pPr>
        <w:jc w:val="both"/>
        <w:rPr>
          <w:sz w:val="22"/>
          <w:szCs w:val="22"/>
        </w:rPr>
      </w:pPr>
      <w:r>
        <w:rPr>
          <w:rFonts w:eastAsia="Times New Roman"/>
          <w:sz w:val="22"/>
          <w:szCs w:val="22"/>
        </w:rPr>
        <w:t>Особе за контакт</w:t>
      </w:r>
      <w:r>
        <w:rPr>
          <w:sz w:val="22"/>
          <w:szCs w:val="22"/>
        </w:rPr>
        <w:t xml:space="preserve"> Maрија Петровић. Е-маил:</w:t>
      </w:r>
      <w:hyperlink r:id="rId9" w:history="1">
        <w:r w:rsidRPr="00C1137A">
          <w:rPr>
            <w:rStyle w:val="Hyperlink"/>
            <w:sz w:val="22"/>
            <w:szCs w:val="22"/>
            <w:lang w:val="en-US"/>
          </w:rPr>
          <w:t>marijapetrovic@apotekaue.rs</w:t>
        </w:r>
      </w:hyperlink>
      <w:r w:rsidR="00C1137A">
        <w:rPr>
          <w:sz w:val="22"/>
          <w:szCs w:val="22"/>
          <w:lang w:val="en-US"/>
        </w:rPr>
        <w:t xml:space="preserve"> telefon</w:t>
      </w:r>
      <w:r>
        <w:rPr>
          <w:sz w:val="22"/>
          <w:szCs w:val="22"/>
        </w:rPr>
        <w:t xml:space="preserve"> 031/514-642 .</w:t>
      </w:r>
    </w:p>
    <w:p w:rsidR="00C1137A" w:rsidRDefault="00C1137A" w:rsidP="00D83954">
      <w:pPr>
        <w:pStyle w:val="Default"/>
        <w:jc w:val="both"/>
        <w:rPr>
          <w:sz w:val="23"/>
          <w:szCs w:val="23"/>
        </w:rPr>
      </w:pPr>
      <w:r>
        <w:rPr>
          <w:b/>
          <w:bCs/>
          <w:sz w:val="23"/>
          <w:szCs w:val="23"/>
        </w:rPr>
        <w:t xml:space="preserve">8. Рок у којем ће наручилац донети одлуку о додели уговора </w:t>
      </w:r>
    </w:p>
    <w:p w:rsidR="00C1137A" w:rsidRDefault="00C1137A" w:rsidP="00D83954">
      <w:pPr>
        <w:pStyle w:val="Default"/>
        <w:jc w:val="both"/>
        <w:rPr>
          <w:sz w:val="23"/>
          <w:szCs w:val="23"/>
        </w:rPr>
      </w:pPr>
      <w:r>
        <w:rPr>
          <w:sz w:val="23"/>
          <w:szCs w:val="23"/>
        </w:rPr>
        <w:t xml:space="preserve">Одлуку о додели уговора, наручилац ће донети у року до 20 (двадесет) дана од дана јавног отварања понуда. </w:t>
      </w:r>
    </w:p>
    <w:p w:rsidR="00C1137A" w:rsidRDefault="00C1137A" w:rsidP="00C1137A">
      <w:pPr>
        <w:jc w:val="center"/>
        <w:rPr>
          <w:b/>
          <w:bCs/>
          <w:sz w:val="23"/>
          <w:szCs w:val="23"/>
        </w:rPr>
      </w:pPr>
      <w:r>
        <w:rPr>
          <w:b/>
          <w:bCs/>
          <w:sz w:val="23"/>
          <w:szCs w:val="23"/>
        </w:rPr>
        <w:t>II ПОДАЦИ О ПРЕДМЕТУ ЈАВНЕ НАБАВКЕ</w:t>
      </w:r>
    </w:p>
    <w:p w:rsidR="00C1137A" w:rsidRDefault="00C1137A" w:rsidP="005B5B83">
      <w:pPr>
        <w:pStyle w:val="Default"/>
        <w:jc w:val="both"/>
        <w:rPr>
          <w:sz w:val="23"/>
          <w:szCs w:val="23"/>
        </w:rPr>
      </w:pPr>
      <w:r>
        <w:rPr>
          <w:b/>
          <w:bCs/>
          <w:sz w:val="23"/>
          <w:szCs w:val="23"/>
        </w:rPr>
        <w:t xml:space="preserve">1. Предмет јавне набавке </w:t>
      </w:r>
    </w:p>
    <w:p w:rsidR="00C1137A" w:rsidRDefault="00C1137A" w:rsidP="005B5B83">
      <w:pPr>
        <w:pStyle w:val="Default"/>
        <w:jc w:val="both"/>
        <w:rPr>
          <w:sz w:val="23"/>
          <w:szCs w:val="23"/>
        </w:rPr>
      </w:pPr>
      <w:r>
        <w:rPr>
          <w:sz w:val="23"/>
          <w:szCs w:val="23"/>
        </w:rPr>
        <w:t xml:space="preserve">Опис предмета набавке: Предмет јавне набавке ОП број 6/2014, je електрична енергија. Назив и ознака из општег речника набавке: 09310000 - електрична енергија. </w:t>
      </w:r>
    </w:p>
    <w:p w:rsidR="00C1137A" w:rsidRDefault="00C1137A" w:rsidP="005B5B83">
      <w:pPr>
        <w:pStyle w:val="Default"/>
        <w:jc w:val="both"/>
        <w:rPr>
          <w:sz w:val="23"/>
          <w:szCs w:val="23"/>
        </w:rPr>
      </w:pPr>
      <w:r>
        <w:rPr>
          <w:b/>
          <w:bCs/>
          <w:sz w:val="23"/>
          <w:szCs w:val="23"/>
        </w:rPr>
        <w:t xml:space="preserve">2. Партије </w:t>
      </w:r>
    </w:p>
    <w:p w:rsidR="00C1137A" w:rsidRDefault="00C1137A" w:rsidP="005B5B83">
      <w:pPr>
        <w:pStyle w:val="Default"/>
        <w:jc w:val="both"/>
        <w:rPr>
          <w:sz w:val="23"/>
          <w:szCs w:val="23"/>
        </w:rPr>
      </w:pPr>
      <w:r>
        <w:rPr>
          <w:sz w:val="23"/>
          <w:szCs w:val="23"/>
        </w:rPr>
        <w:t xml:space="preserve">Предмет јавне набавке није обликован по партијама. </w:t>
      </w:r>
    </w:p>
    <w:p w:rsidR="00C1137A" w:rsidRDefault="00C1137A" w:rsidP="005B5B83">
      <w:pPr>
        <w:pStyle w:val="Default"/>
        <w:jc w:val="both"/>
        <w:rPr>
          <w:sz w:val="23"/>
          <w:szCs w:val="23"/>
        </w:rPr>
      </w:pPr>
      <w:r>
        <w:rPr>
          <w:b/>
          <w:bCs/>
          <w:sz w:val="23"/>
          <w:szCs w:val="23"/>
        </w:rPr>
        <w:t xml:space="preserve">3. Врста оквирног споразума </w:t>
      </w:r>
    </w:p>
    <w:p w:rsidR="00C1137A" w:rsidRDefault="00C1137A" w:rsidP="005B5B83">
      <w:pPr>
        <w:jc w:val="both"/>
        <w:rPr>
          <w:sz w:val="23"/>
          <w:szCs w:val="23"/>
        </w:rPr>
      </w:pPr>
      <w:r>
        <w:rPr>
          <w:sz w:val="23"/>
          <w:szCs w:val="23"/>
        </w:rPr>
        <w:t>Предметни поступа</w:t>
      </w:r>
      <w:r w:rsidR="000A0436">
        <w:rPr>
          <w:sz w:val="23"/>
          <w:szCs w:val="23"/>
        </w:rPr>
        <w:t xml:space="preserve">ксе не спроводи ради </w:t>
      </w:r>
      <w:r w:rsidR="00EC6992">
        <w:rPr>
          <w:sz w:val="23"/>
          <w:szCs w:val="23"/>
          <w:lang w:val="sr-Cyrl-RS"/>
        </w:rPr>
        <w:t>закључења оквирног споразума</w:t>
      </w:r>
      <w:r>
        <w:rPr>
          <w:sz w:val="23"/>
          <w:szCs w:val="23"/>
        </w:rPr>
        <w:t>.</w:t>
      </w:r>
    </w:p>
    <w:p w:rsidR="005B3D2E" w:rsidRDefault="005B3D2E" w:rsidP="00C1137A">
      <w:pPr>
        <w:rPr>
          <w:sz w:val="23"/>
          <w:szCs w:val="23"/>
        </w:rPr>
      </w:pPr>
    </w:p>
    <w:p w:rsidR="00C1137A" w:rsidRDefault="00C1137A" w:rsidP="00D83954">
      <w:pPr>
        <w:pStyle w:val="Default"/>
        <w:jc w:val="center"/>
        <w:rPr>
          <w:sz w:val="23"/>
          <w:szCs w:val="23"/>
        </w:rPr>
      </w:pPr>
      <w:r>
        <w:rPr>
          <w:b/>
          <w:bCs/>
          <w:sz w:val="23"/>
          <w:szCs w:val="23"/>
        </w:rPr>
        <w:t>III ВРСТА, ТЕХНИЧКЕ КАРАКТЕРИСТИКЕ, КВАЛИТЕТ, КОЛИЧИНА И ОПИС ДОБАРА,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C1137A" w:rsidRDefault="00C1137A" w:rsidP="005B5B83">
      <w:pPr>
        <w:pStyle w:val="Default"/>
        <w:jc w:val="both"/>
        <w:rPr>
          <w:sz w:val="23"/>
          <w:szCs w:val="23"/>
        </w:rPr>
      </w:pPr>
      <w:r>
        <w:rPr>
          <w:b/>
          <w:bCs/>
          <w:sz w:val="23"/>
          <w:szCs w:val="23"/>
        </w:rPr>
        <w:t xml:space="preserve">1. Врста добара </w:t>
      </w:r>
    </w:p>
    <w:p w:rsidR="00C1137A" w:rsidRDefault="00C1137A" w:rsidP="005B5B83">
      <w:pPr>
        <w:pStyle w:val="Default"/>
        <w:jc w:val="both"/>
        <w:rPr>
          <w:sz w:val="23"/>
          <w:szCs w:val="23"/>
        </w:rPr>
      </w:pPr>
      <w:r>
        <w:rPr>
          <w:sz w:val="23"/>
          <w:szCs w:val="23"/>
        </w:rPr>
        <w:t xml:space="preserve">Електрична енергија. </w:t>
      </w:r>
    </w:p>
    <w:p w:rsidR="00C1137A" w:rsidRDefault="00C1137A" w:rsidP="005B5B83">
      <w:pPr>
        <w:pStyle w:val="Default"/>
        <w:jc w:val="both"/>
        <w:rPr>
          <w:sz w:val="23"/>
          <w:szCs w:val="23"/>
        </w:rPr>
      </w:pPr>
      <w:r>
        <w:rPr>
          <w:b/>
          <w:bCs/>
          <w:sz w:val="23"/>
          <w:szCs w:val="23"/>
        </w:rPr>
        <w:t xml:space="preserve">2. Техничке карактеристике </w:t>
      </w:r>
    </w:p>
    <w:p w:rsidR="00C1137A" w:rsidRDefault="00C1137A" w:rsidP="005B5B83">
      <w:pPr>
        <w:pStyle w:val="Default"/>
        <w:jc w:val="both"/>
        <w:rPr>
          <w:sz w:val="23"/>
          <w:szCs w:val="23"/>
        </w:rPr>
      </w:pPr>
      <w:r>
        <w:rPr>
          <w:sz w:val="23"/>
          <w:szCs w:val="23"/>
        </w:rPr>
        <w:t xml:space="preserve">У складу са документом Правила о раду тржишта („Сл. Гласник РС“ број 120/2012) </w:t>
      </w:r>
      <w:r w:rsidR="00F94B00">
        <w:rPr>
          <w:sz w:val="23"/>
          <w:szCs w:val="23"/>
        </w:rPr>
        <w:t xml:space="preserve"> </w:t>
      </w:r>
      <w:r>
        <w:rPr>
          <w:sz w:val="23"/>
          <w:szCs w:val="23"/>
        </w:rPr>
        <w:t xml:space="preserve">Врста продаје: стална, гарантована и одређена на основу остварене потрошње Наручиоца, на месту примопредаје током испоруке. </w:t>
      </w:r>
    </w:p>
    <w:p w:rsidR="00C1137A" w:rsidRDefault="00C1137A" w:rsidP="005B5B83">
      <w:pPr>
        <w:pStyle w:val="Default"/>
        <w:jc w:val="both"/>
        <w:rPr>
          <w:sz w:val="23"/>
          <w:szCs w:val="23"/>
        </w:rPr>
      </w:pPr>
      <w:r>
        <w:rPr>
          <w:b/>
          <w:bCs/>
          <w:sz w:val="23"/>
          <w:szCs w:val="23"/>
        </w:rPr>
        <w:t xml:space="preserve">3. Квалитет </w:t>
      </w:r>
    </w:p>
    <w:p w:rsidR="00C1137A" w:rsidRDefault="00C1137A" w:rsidP="005B5B83">
      <w:pPr>
        <w:pStyle w:val="Default"/>
        <w:jc w:val="both"/>
        <w:rPr>
          <w:sz w:val="23"/>
          <w:szCs w:val="23"/>
        </w:rPr>
      </w:pPr>
      <w:r>
        <w:rPr>
          <w:sz w:val="23"/>
          <w:szCs w:val="23"/>
        </w:rPr>
        <w:t xml:space="preserve">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(''Сл. гласник РС'' бр. 3/2012), Правилима о раду дистрибутивног система и Уредбе о условима испоруке и снабдевања електричном енергијом (''Сл. гласник РС'' бр. 63/2013). </w:t>
      </w:r>
    </w:p>
    <w:p w:rsidR="00C1137A" w:rsidRDefault="00C1137A" w:rsidP="005B5B83">
      <w:pPr>
        <w:pStyle w:val="Default"/>
        <w:jc w:val="both"/>
        <w:rPr>
          <w:sz w:val="23"/>
          <w:szCs w:val="23"/>
        </w:rPr>
      </w:pPr>
      <w:r>
        <w:rPr>
          <w:b/>
          <w:bCs/>
          <w:sz w:val="23"/>
          <w:szCs w:val="23"/>
        </w:rPr>
        <w:t xml:space="preserve">4. Количина и опис добара </w:t>
      </w:r>
    </w:p>
    <w:p w:rsidR="00C1137A" w:rsidRDefault="00C1137A" w:rsidP="00F94B00">
      <w:pPr>
        <w:pStyle w:val="Default"/>
        <w:jc w:val="both"/>
        <w:rPr>
          <w:sz w:val="23"/>
          <w:szCs w:val="23"/>
        </w:rPr>
      </w:pPr>
      <w:r>
        <w:rPr>
          <w:sz w:val="23"/>
          <w:szCs w:val="23"/>
        </w:rPr>
        <w:t xml:space="preserve">Количина електричне енергије одређиваће се на основу остварене потрошње Наручиоца на местима примопредаје током периода снабдевања. </w:t>
      </w:r>
    </w:p>
    <w:p w:rsidR="00C1137A" w:rsidRDefault="00C1137A" w:rsidP="00F94B00">
      <w:pPr>
        <w:pStyle w:val="Default"/>
        <w:jc w:val="both"/>
        <w:rPr>
          <w:sz w:val="23"/>
          <w:szCs w:val="23"/>
        </w:rPr>
      </w:pPr>
      <w:r>
        <w:rPr>
          <w:sz w:val="23"/>
          <w:szCs w:val="23"/>
        </w:rPr>
        <w:lastRenderedPageBreak/>
        <w:t xml:space="preserve">Оквирни обим динамике испоруке: аналогно распореду утрошка за период </w:t>
      </w:r>
      <w:r w:rsidR="00F94B00">
        <w:rPr>
          <w:sz w:val="23"/>
          <w:szCs w:val="23"/>
        </w:rPr>
        <w:t xml:space="preserve">oд 12 </w:t>
      </w:r>
      <w:r w:rsidR="00F94B00">
        <w:rPr>
          <w:sz w:val="23"/>
          <w:szCs w:val="23"/>
          <w:lang w:val="sr-Cyrl-RS"/>
        </w:rPr>
        <w:t>месеци</w:t>
      </w:r>
      <w:r>
        <w:rPr>
          <w:sz w:val="23"/>
          <w:szCs w:val="23"/>
        </w:rPr>
        <w:t xml:space="preserve"> </w:t>
      </w:r>
    </w:p>
    <w:p w:rsidR="00C1137A" w:rsidRDefault="00C1137A" w:rsidP="00F94B00">
      <w:pPr>
        <w:pStyle w:val="Default"/>
        <w:jc w:val="both"/>
        <w:rPr>
          <w:sz w:val="23"/>
          <w:szCs w:val="23"/>
        </w:rPr>
      </w:pPr>
      <w:r>
        <w:rPr>
          <w:sz w:val="23"/>
          <w:szCs w:val="23"/>
        </w:rPr>
        <w:t xml:space="preserve">Понуђач је комплетно балансно одговоран (100%) за свако место примопредаје Наручиоцу. </w:t>
      </w:r>
    </w:p>
    <w:p w:rsidR="00C1137A" w:rsidRDefault="00C1137A" w:rsidP="00F94B00">
      <w:pPr>
        <w:pStyle w:val="Default"/>
        <w:jc w:val="both"/>
        <w:rPr>
          <w:sz w:val="23"/>
          <w:szCs w:val="23"/>
        </w:rPr>
      </w:pPr>
      <w:r>
        <w:rPr>
          <w:b/>
          <w:bCs/>
          <w:sz w:val="23"/>
          <w:szCs w:val="23"/>
        </w:rPr>
        <w:t xml:space="preserve">5. Начин спровођења контроле и обезбеђивања гаранције квалитета </w:t>
      </w:r>
    </w:p>
    <w:p w:rsidR="00C1137A" w:rsidRDefault="00C1137A" w:rsidP="00F94B00">
      <w:pPr>
        <w:pStyle w:val="Default"/>
        <w:jc w:val="both"/>
        <w:rPr>
          <w:sz w:val="23"/>
          <w:szCs w:val="23"/>
        </w:rPr>
      </w:pPr>
      <w:r>
        <w:rPr>
          <w:sz w:val="23"/>
          <w:szCs w:val="23"/>
        </w:rPr>
        <w:t xml:space="preserve">У складу са одредбама докумената из тачке 3 овог поглавља конкурсне документације. </w:t>
      </w:r>
    </w:p>
    <w:p w:rsidR="00C1137A" w:rsidRDefault="00C1137A" w:rsidP="00F94B00">
      <w:pPr>
        <w:pStyle w:val="Default"/>
        <w:jc w:val="both"/>
        <w:rPr>
          <w:sz w:val="23"/>
          <w:szCs w:val="23"/>
        </w:rPr>
      </w:pPr>
      <w:r>
        <w:rPr>
          <w:b/>
          <w:bCs/>
          <w:sz w:val="23"/>
          <w:szCs w:val="23"/>
        </w:rPr>
        <w:t xml:space="preserve">6. Рок испоруке добара </w:t>
      </w:r>
    </w:p>
    <w:p w:rsidR="00C1137A" w:rsidRDefault="004C0017" w:rsidP="00F94B00">
      <w:pPr>
        <w:jc w:val="both"/>
        <w:rPr>
          <w:sz w:val="23"/>
          <w:szCs w:val="23"/>
        </w:rPr>
      </w:pPr>
      <w:r>
        <w:rPr>
          <w:sz w:val="23"/>
          <w:szCs w:val="23"/>
          <w:lang w:val="sr-Cyrl-RS"/>
        </w:rPr>
        <w:t>12 месеци о</w:t>
      </w:r>
      <w:r w:rsidR="00C1137A">
        <w:rPr>
          <w:sz w:val="23"/>
          <w:szCs w:val="23"/>
        </w:rPr>
        <w:t>д д</w:t>
      </w:r>
      <w:r w:rsidR="00B62365">
        <w:rPr>
          <w:sz w:val="23"/>
          <w:szCs w:val="23"/>
        </w:rPr>
        <w:t xml:space="preserve">ана закључивања уговора </w:t>
      </w:r>
      <w:r w:rsidR="00C1137A">
        <w:rPr>
          <w:sz w:val="23"/>
          <w:szCs w:val="23"/>
        </w:rPr>
        <w:t>од 00:00 h до 24:00 h.</w:t>
      </w:r>
    </w:p>
    <w:p w:rsidR="00597F28" w:rsidRDefault="005B3D2E" w:rsidP="00F94B00">
      <w:pPr>
        <w:pStyle w:val="Default"/>
        <w:jc w:val="both"/>
        <w:rPr>
          <w:b/>
          <w:bCs/>
          <w:sz w:val="23"/>
          <w:szCs w:val="23"/>
        </w:rPr>
      </w:pPr>
      <w:r>
        <w:rPr>
          <w:b/>
          <w:bCs/>
          <w:sz w:val="23"/>
          <w:szCs w:val="23"/>
        </w:rPr>
        <w:t xml:space="preserve">7. Место испоруке </w:t>
      </w:r>
    </w:p>
    <w:p w:rsidR="00C1137A" w:rsidRDefault="00597F28" w:rsidP="00F94B00">
      <w:pPr>
        <w:pStyle w:val="Default"/>
        <w:jc w:val="both"/>
        <w:rPr>
          <w:sz w:val="23"/>
          <w:szCs w:val="23"/>
          <w:lang w:val="sr-Cyrl-RS"/>
        </w:rPr>
      </w:pPr>
      <w:r>
        <w:rPr>
          <w:bCs/>
          <w:sz w:val="23"/>
          <w:szCs w:val="23"/>
          <w:lang w:val="sr-Cyrl-RS"/>
        </w:rPr>
        <w:t>Апотеке</w:t>
      </w:r>
      <w:r w:rsidR="005B3D2E">
        <w:rPr>
          <w:sz w:val="23"/>
          <w:szCs w:val="23"/>
        </w:rPr>
        <w:t xml:space="preserve"> Наручиоца</w:t>
      </w:r>
      <w:r>
        <w:rPr>
          <w:sz w:val="23"/>
          <w:szCs w:val="23"/>
          <w:lang w:val="sr-Cyrl-RS"/>
        </w:rPr>
        <w:t>(Мерна места)</w:t>
      </w:r>
      <w:r w:rsidR="005B3D2E">
        <w:rPr>
          <w:sz w:val="23"/>
          <w:szCs w:val="23"/>
        </w:rPr>
        <w:t xml:space="preserve"> прикључена на дистрибутивни систем у категорији потрошње на ни</w:t>
      </w:r>
      <w:r>
        <w:rPr>
          <w:sz w:val="23"/>
          <w:szCs w:val="23"/>
        </w:rPr>
        <w:t xml:space="preserve">ском напону и широкој потрошњи </w:t>
      </w:r>
      <w:r w:rsidR="00DA4B4D">
        <w:rPr>
          <w:sz w:val="23"/>
          <w:szCs w:val="23"/>
          <w:lang w:val="sr-Cyrl-RS"/>
        </w:rPr>
        <w:t xml:space="preserve">на територији Златиборског округа </w:t>
      </w:r>
      <w:r>
        <w:rPr>
          <w:sz w:val="23"/>
          <w:szCs w:val="23"/>
        </w:rPr>
        <w:t>и то:</w:t>
      </w:r>
      <w:r w:rsidR="00DA4B4D">
        <w:rPr>
          <w:sz w:val="23"/>
          <w:szCs w:val="23"/>
          <w:lang w:val="sr-Cyrl-RS"/>
        </w:rPr>
        <w:t xml:space="preserve"> </w:t>
      </w:r>
    </w:p>
    <w:tbl>
      <w:tblPr>
        <w:tblStyle w:val="TableGrid"/>
        <w:tblW w:w="0" w:type="auto"/>
        <w:tblInd w:w="-431" w:type="dxa"/>
        <w:tblLook w:val="04A0" w:firstRow="1" w:lastRow="0" w:firstColumn="1" w:lastColumn="0" w:noHBand="0" w:noVBand="1"/>
      </w:tblPr>
      <w:tblGrid>
        <w:gridCol w:w="3970"/>
        <w:gridCol w:w="2502"/>
        <w:gridCol w:w="3021"/>
      </w:tblGrid>
      <w:tr w:rsidR="001F38F7" w:rsidTr="00671B55">
        <w:tc>
          <w:tcPr>
            <w:tcW w:w="3970" w:type="dxa"/>
          </w:tcPr>
          <w:p w:rsidR="001F38F7" w:rsidRDefault="001F38F7" w:rsidP="00DA4B4D">
            <w:pPr>
              <w:pStyle w:val="Default"/>
              <w:rPr>
                <w:sz w:val="23"/>
                <w:szCs w:val="23"/>
                <w:lang w:val="sr-Cyrl-RS"/>
              </w:rPr>
            </w:pPr>
            <w:r>
              <w:rPr>
                <w:sz w:val="23"/>
                <w:szCs w:val="23"/>
                <w:lang w:val="sr-Cyrl-RS"/>
              </w:rPr>
              <w:t>Мерно место</w:t>
            </w:r>
          </w:p>
        </w:tc>
        <w:tc>
          <w:tcPr>
            <w:tcW w:w="2502" w:type="dxa"/>
          </w:tcPr>
          <w:p w:rsidR="001F38F7" w:rsidRDefault="001F38F7" w:rsidP="00DA4B4D">
            <w:pPr>
              <w:pStyle w:val="Default"/>
              <w:rPr>
                <w:sz w:val="23"/>
                <w:szCs w:val="23"/>
                <w:lang w:val="sr-Cyrl-RS"/>
              </w:rPr>
            </w:pPr>
            <w:r>
              <w:rPr>
                <w:sz w:val="23"/>
                <w:szCs w:val="23"/>
                <w:lang w:val="sr-Cyrl-RS"/>
              </w:rPr>
              <w:t>Адреса</w:t>
            </w:r>
          </w:p>
        </w:tc>
        <w:tc>
          <w:tcPr>
            <w:tcW w:w="3021" w:type="dxa"/>
          </w:tcPr>
          <w:p w:rsidR="001F38F7" w:rsidRDefault="001F38F7" w:rsidP="00DA4B4D">
            <w:pPr>
              <w:pStyle w:val="Default"/>
              <w:rPr>
                <w:sz w:val="23"/>
                <w:szCs w:val="23"/>
                <w:lang w:val="sr-Cyrl-RS"/>
              </w:rPr>
            </w:pPr>
            <w:r>
              <w:rPr>
                <w:sz w:val="23"/>
                <w:szCs w:val="23"/>
                <w:lang w:val="sr-Cyrl-RS"/>
              </w:rPr>
              <w:t>ЕД број</w:t>
            </w:r>
          </w:p>
        </w:tc>
      </w:tr>
      <w:tr w:rsidR="001F38F7" w:rsidTr="00671B55">
        <w:tc>
          <w:tcPr>
            <w:tcW w:w="3970" w:type="dxa"/>
          </w:tcPr>
          <w:p w:rsidR="001F38F7" w:rsidRDefault="001F38F7" w:rsidP="00DA4B4D">
            <w:pPr>
              <w:pStyle w:val="Default"/>
              <w:rPr>
                <w:sz w:val="23"/>
                <w:szCs w:val="23"/>
                <w:lang w:val="sr-Cyrl-RS"/>
              </w:rPr>
            </w:pPr>
            <w:r>
              <w:rPr>
                <w:rFonts w:ascii="TimesNewRoman" w:hAnsi="TimesNewRoman" w:cs="TimesNewRoman"/>
                <w:sz w:val="23"/>
                <w:szCs w:val="23"/>
                <w:lang w:val="sr-Cyrl-RS"/>
              </w:rPr>
              <w:t>Општина Бајина Башта-Апотека „Бајина Башта“</w:t>
            </w:r>
          </w:p>
        </w:tc>
        <w:tc>
          <w:tcPr>
            <w:tcW w:w="2502" w:type="dxa"/>
          </w:tcPr>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Милоша Обреновића 17</w:t>
            </w:r>
          </w:p>
          <w:p w:rsidR="001F38F7" w:rsidRDefault="001F38F7" w:rsidP="00DA4B4D">
            <w:pPr>
              <w:pStyle w:val="Default"/>
              <w:rPr>
                <w:sz w:val="23"/>
                <w:szCs w:val="23"/>
                <w:lang w:val="sr-Cyrl-RS"/>
              </w:rPr>
            </w:pPr>
          </w:p>
        </w:tc>
        <w:tc>
          <w:tcPr>
            <w:tcW w:w="3021" w:type="dxa"/>
          </w:tcPr>
          <w:p w:rsidR="001F38F7" w:rsidRDefault="001F38F7" w:rsidP="00DA4B4D">
            <w:pPr>
              <w:pStyle w:val="Default"/>
              <w:rPr>
                <w:sz w:val="23"/>
                <w:szCs w:val="23"/>
                <w:lang w:val="sr-Cyrl-RS"/>
              </w:rPr>
            </w:pPr>
            <w:r>
              <w:rPr>
                <w:sz w:val="23"/>
                <w:szCs w:val="23"/>
                <w:lang w:val="sr-Cyrl-RS"/>
              </w:rPr>
              <w:t>2424640758</w:t>
            </w:r>
          </w:p>
        </w:tc>
      </w:tr>
      <w:tr w:rsidR="001F38F7" w:rsidTr="00671B55">
        <w:tc>
          <w:tcPr>
            <w:tcW w:w="3970" w:type="dxa"/>
          </w:tcPr>
          <w:p w:rsidR="001F38F7" w:rsidRDefault="001F38F7" w:rsidP="00DA4B4D">
            <w:pPr>
              <w:pStyle w:val="Default"/>
              <w:rPr>
                <w:sz w:val="23"/>
                <w:szCs w:val="23"/>
                <w:lang w:val="sr-Cyrl-RS"/>
              </w:rPr>
            </w:pPr>
            <w:r>
              <w:rPr>
                <w:rFonts w:ascii="TimesNewRoman" w:hAnsi="TimesNewRoman" w:cs="TimesNewRoman"/>
                <w:sz w:val="23"/>
                <w:szCs w:val="23"/>
                <w:lang w:val="sr-Cyrl-RS"/>
              </w:rPr>
              <w:t>Општина Косјерић-Апотека Косјерић</w:t>
            </w:r>
          </w:p>
        </w:tc>
        <w:tc>
          <w:tcPr>
            <w:tcW w:w="2502" w:type="dxa"/>
          </w:tcPr>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Олге Грбић 13</w:t>
            </w:r>
          </w:p>
          <w:p w:rsidR="001F38F7" w:rsidRDefault="001F38F7" w:rsidP="00DA4B4D">
            <w:pPr>
              <w:pStyle w:val="Default"/>
              <w:rPr>
                <w:sz w:val="23"/>
                <w:szCs w:val="23"/>
                <w:lang w:val="sr-Cyrl-RS"/>
              </w:rPr>
            </w:pPr>
          </w:p>
        </w:tc>
        <w:tc>
          <w:tcPr>
            <w:tcW w:w="3021" w:type="dxa"/>
          </w:tcPr>
          <w:p w:rsidR="001F38F7" w:rsidRDefault="001F38F7" w:rsidP="00DA4B4D">
            <w:pPr>
              <w:pStyle w:val="Default"/>
              <w:rPr>
                <w:sz w:val="23"/>
                <w:szCs w:val="23"/>
                <w:lang w:val="sr-Cyrl-RS"/>
              </w:rPr>
            </w:pPr>
            <w:r>
              <w:rPr>
                <w:sz w:val="23"/>
                <w:szCs w:val="23"/>
                <w:lang w:val="sr-Cyrl-RS"/>
              </w:rPr>
              <w:t>2524658592</w:t>
            </w:r>
          </w:p>
        </w:tc>
      </w:tr>
      <w:tr w:rsidR="001F38F7" w:rsidTr="00671B55">
        <w:tc>
          <w:tcPr>
            <w:tcW w:w="3970" w:type="dxa"/>
          </w:tcPr>
          <w:p w:rsidR="001F38F7" w:rsidRDefault="001F38F7" w:rsidP="00DA4B4D">
            <w:pPr>
              <w:pStyle w:val="Default"/>
              <w:rPr>
                <w:sz w:val="23"/>
                <w:szCs w:val="23"/>
                <w:lang w:val="sr-Cyrl-RS"/>
              </w:rPr>
            </w:pPr>
            <w:r>
              <w:rPr>
                <w:rFonts w:ascii="TimesNewRoman" w:hAnsi="TimesNewRoman" w:cs="TimesNewRoman"/>
                <w:sz w:val="23"/>
                <w:szCs w:val="23"/>
                <w:lang w:val="sr-Cyrl-RS"/>
              </w:rPr>
              <w:t>Општина Нова Варош-Апотека Нова Варош</w:t>
            </w:r>
          </w:p>
        </w:tc>
        <w:tc>
          <w:tcPr>
            <w:tcW w:w="2502" w:type="dxa"/>
          </w:tcPr>
          <w:p w:rsidR="001F38F7" w:rsidRDefault="001F38F7" w:rsidP="00DA4B4D">
            <w:pPr>
              <w:pStyle w:val="Default"/>
              <w:rPr>
                <w:sz w:val="23"/>
                <w:szCs w:val="23"/>
                <w:lang w:val="sr-Cyrl-RS"/>
              </w:rPr>
            </w:pPr>
            <w:r>
              <w:rPr>
                <w:rFonts w:ascii="TimesNewRoman" w:hAnsi="TimesNewRoman" w:cs="TimesNewRoman"/>
                <w:sz w:val="23"/>
                <w:szCs w:val="23"/>
                <w:lang w:val="sr-Cyrl-RS"/>
              </w:rPr>
              <w:t>Карађорђева 27</w:t>
            </w:r>
          </w:p>
        </w:tc>
        <w:tc>
          <w:tcPr>
            <w:tcW w:w="3021" w:type="dxa"/>
          </w:tcPr>
          <w:p w:rsidR="001F38F7" w:rsidRDefault="001F38F7" w:rsidP="00DA4B4D">
            <w:pPr>
              <w:pStyle w:val="Default"/>
              <w:rPr>
                <w:sz w:val="23"/>
                <w:szCs w:val="23"/>
                <w:lang w:val="sr-Cyrl-RS"/>
              </w:rPr>
            </w:pPr>
            <w:r>
              <w:rPr>
                <w:sz w:val="23"/>
                <w:szCs w:val="23"/>
                <w:lang w:val="sr-Cyrl-RS"/>
              </w:rPr>
              <w:t>2624661469</w:t>
            </w:r>
          </w:p>
        </w:tc>
      </w:tr>
      <w:tr w:rsidR="001F38F7" w:rsidTr="00671B55">
        <w:tc>
          <w:tcPr>
            <w:tcW w:w="3970" w:type="dxa"/>
          </w:tcPr>
          <w:p w:rsidR="001F38F7" w:rsidRDefault="001F38F7" w:rsidP="00DA4B4D">
            <w:pPr>
              <w:pStyle w:val="Default"/>
              <w:rPr>
                <w:sz w:val="23"/>
                <w:szCs w:val="23"/>
                <w:lang w:val="sr-Cyrl-RS"/>
              </w:rPr>
            </w:pPr>
            <w:r>
              <w:rPr>
                <w:rFonts w:ascii="TimesNewRoman" w:hAnsi="TimesNewRoman" w:cs="TimesNewRoman"/>
                <w:sz w:val="23"/>
                <w:szCs w:val="23"/>
                <w:lang w:val="sr-Cyrl-RS"/>
              </w:rPr>
              <w:t>Општина Пожега-Апотека Пожега</w:t>
            </w:r>
          </w:p>
        </w:tc>
        <w:tc>
          <w:tcPr>
            <w:tcW w:w="2502" w:type="dxa"/>
          </w:tcPr>
          <w:p w:rsidR="001F38F7" w:rsidRDefault="001F38F7" w:rsidP="00DA4B4D">
            <w:pPr>
              <w:pStyle w:val="Default"/>
              <w:rPr>
                <w:sz w:val="23"/>
                <w:szCs w:val="23"/>
                <w:lang w:val="sr-Cyrl-RS"/>
              </w:rPr>
            </w:pPr>
            <w:r>
              <w:rPr>
                <w:rFonts w:ascii="TimesNewRoman" w:hAnsi="TimesNewRoman" w:cs="TimesNewRoman"/>
                <w:sz w:val="23"/>
                <w:szCs w:val="23"/>
                <w:lang w:val="sr-Cyrl-RS"/>
              </w:rPr>
              <w:t>Б.Ивановића 1</w:t>
            </w:r>
          </w:p>
        </w:tc>
        <w:tc>
          <w:tcPr>
            <w:tcW w:w="3021" w:type="dxa"/>
          </w:tcPr>
          <w:p w:rsidR="001F38F7" w:rsidRDefault="001F38F7" w:rsidP="00DA4B4D">
            <w:pPr>
              <w:pStyle w:val="Default"/>
              <w:rPr>
                <w:sz w:val="23"/>
                <w:szCs w:val="23"/>
                <w:lang w:val="sr-Cyrl-RS"/>
              </w:rPr>
            </w:pPr>
            <w:r>
              <w:rPr>
                <w:sz w:val="23"/>
                <w:szCs w:val="23"/>
                <w:lang w:val="sr-Cyrl-RS"/>
              </w:rPr>
              <w:t>2724681124</w:t>
            </w:r>
          </w:p>
        </w:tc>
      </w:tr>
      <w:tr w:rsidR="001F38F7" w:rsidTr="00671B55">
        <w:tc>
          <w:tcPr>
            <w:tcW w:w="3970" w:type="dxa"/>
          </w:tcPr>
          <w:p w:rsidR="001F38F7" w:rsidRDefault="001F38F7" w:rsidP="00DA4B4D">
            <w:pPr>
              <w:pStyle w:val="Default"/>
              <w:rPr>
                <w:sz w:val="23"/>
                <w:szCs w:val="23"/>
                <w:lang w:val="sr-Cyrl-RS"/>
              </w:rPr>
            </w:pPr>
            <w:r>
              <w:rPr>
                <w:rFonts w:ascii="TimesNewRoman" w:hAnsi="TimesNewRoman" w:cs="TimesNewRoman"/>
                <w:sz w:val="23"/>
                <w:szCs w:val="23"/>
                <w:lang w:val="sr-Cyrl-RS"/>
              </w:rPr>
              <w:t>Општина Прибој-Апотека „Насеље“</w:t>
            </w:r>
          </w:p>
        </w:tc>
        <w:tc>
          <w:tcPr>
            <w:tcW w:w="2502" w:type="dxa"/>
          </w:tcPr>
          <w:p w:rsidR="001F38F7" w:rsidRDefault="001F38F7" w:rsidP="00DA4B4D">
            <w:pPr>
              <w:pStyle w:val="Default"/>
              <w:rPr>
                <w:sz w:val="23"/>
                <w:szCs w:val="23"/>
                <w:lang w:val="sr-Cyrl-RS"/>
              </w:rPr>
            </w:pPr>
            <w:r>
              <w:rPr>
                <w:rFonts w:ascii="TimesNewRoman" w:hAnsi="TimesNewRoman" w:cs="TimesNewRoman"/>
                <w:sz w:val="23"/>
                <w:szCs w:val="23"/>
                <w:lang w:val="sr-Cyrl-RS"/>
              </w:rPr>
              <w:t>Трг Фапа бб</w:t>
            </w:r>
          </w:p>
        </w:tc>
        <w:tc>
          <w:tcPr>
            <w:tcW w:w="3021" w:type="dxa"/>
          </w:tcPr>
          <w:p w:rsidR="001F38F7" w:rsidRDefault="001F38F7" w:rsidP="00DA4B4D">
            <w:pPr>
              <w:pStyle w:val="Default"/>
              <w:rPr>
                <w:sz w:val="23"/>
                <w:szCs w:val="23"/>
                <w:lang w:val="sr-Cyrl-RS"/>
              </w:rPr>
            </w:pPr>
            <w:r>
              <w:rPr>
                <w:sz w:val="23"/>
                <w:szCs w:val="23"/>
                <w:lang w:val="sr-Cyrl-RS"/>
              </w:rPr>
              <w:t>2824681820</w:t>
            </w:r>
          </w:p>
        </w:tc>
      </w:tr>
      <w:tr w:rsidR="001F38F7" w:rsidTr="00671B55">
        <w:tc>
          <w:tcPr>
            <w:tcW w:w="3970" w:type="dxa"/>
          </w:tcPr>
          <w:p w:rsidR="001F38F7" w:rsidRDefault="001F38F7" w:rsidP="001F38F7">
            <w:pPr>
              <w:pStyle w:val="Default"/>
              <w:rPr>
                <w:sz w:val="23"/>
                <w:szCs w:val="23"/>
                <w:lang w:val="sr-Cyrl-RS"/>
              </w:rPr>
            </w:pPr>
            <w:r>
              <w:rPr>
                <w:rFonts w:ascii="TimesNewRoman" w:hAnsi="TimesNewRoman" w:cs="TimesNewRoman"/>
                <w:sz w:val="23"/>
                <w:szCs w:val="23"/>
                <w:lang w:val="sr-Cyrl-RS"/>
              </w:rPr>
              <w:t>Општина Прибо</w:t>
            </w:r>
            <w:r w:rsidR="00671B55">
              <w:rPr>
                <w:rFonts w:ascii="TimesNewRoman" w:hAnsi="TimesNewRoman" w:cs="TimesNewRoman"/>
                <w:sz w:val="23"/>
                <w:szCs w:val="23"/>
                <w:lang w:val="sr-Cyrl-RS"/>
              </w:rPr>
              <w:t xml:space="preserve">ј-                           </w:t>
            </w:r>
            <w:r>
              <w:rPr>
                <w:rFonts w:ascii="TimesNewRoman" w:hAnsi="TimesNewRoman" w:cs="TimesNewRoman"/>
                <w:sz w:val="23"/>
                <w:szCs w:val="23"/>
                <w:lang w:val="sr-Cyrl-RS"/>
              </w:rPr>
              <w:t>Апотека „Стари Град“</w:t>
            </w:r>
          </w:p>
        </w:tc>
        <w:tc>
          <w:tcPr>
            <w:tcW w:w="2502" w:type="dxa"/>
          </w:tcPr>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12 јануара 33</w:t>
            </w:r>
          </w:p>
          <w:p w:rsidR="001F38F7" w:rsidRDefault="001F38F7" w:rsidP="00DA4B4D">
            <w:pPr>
              <w:pStyle w:val="Default"/>
              <w:rPr>
                <w:sz w:val="23"/>
                <w:szCs w:val="23"/>
                <w:lang w:val="sr-Cyrl-RS"/>
              </w:rPr>
            </w:pPr>
          </w:p>
        </w:tc>
        <w:tc>
          <w:tcPr>
            <w:tcW w:w="3021" w:type="dxa"/>
          </w:tcPr>
          <w:p w:rsidR="001F38F7" w:rsidRDefault="001F38F7" w:rsidP="00DA4B4D">
            <w:pPr>
              <w:pStyle w:val="Default"/>
              <w:rPr>
                <w:sz w:val="23"/>
                <w:szCs w:val="23"/>
                <w:lang w:val="sr-Cyrl-RS"/>
              </w:rPr>
            </w:pPr>
            <w:r>
              <w:rPr>
                <w:sz w:val="23"/>
                <w:szCs w:val="23"/>
                <w:lang w:val="sr-Cyrl-RS"/>
              </w:rPr>
              <w:t>2824681820</w:t>
            </w:r>
          </w:p>
        </w:tc>
      </w:tr>
      <w:tr w:rsidR="001F38F7" w:rsidTr="00671B55">
        <w:tc>
          <w:tcPr>
            <w:tcW w:w="3970" w:type="dxa"/>
          </w:tcPr>
          <w:p w:rsidR="001F38F7" w:rsidRDefault="001F38F7" w:rsidP="001F38F7">
            <w:pPr>
              <w:pStyle w:val="Default"/>
              <w:rPr>
                <w:rFonts w:ascii="TimesNewRoman" w:hAnsi="TimesNewRoman" w:cs="TimesNewRoman"/>
                <w:sz w:val="23"/>
                <w:szCs w:val="23"/>
                <w:lang w:val="sr-Cyrl-RS"/>
              </w:rPr>
            </w:pPr>
            <w:r>
              <w:rPr>
                <w:rFonts w:ascii="TimesNewRoman" w:hAnsi="TimesNewRoman" w:cs="TimesNewRoman"/>
                <w:sz w:val="23"/>
                <w:szCs w:val="23"/>
                <w:lang w:val="sr-Cyrl-RS"/>
              </w:rPr>
              <w:t>Општина Пријепоље-Апотека Пријепоље“</w:t>
            </w:r>
          </w:p>
        </w:tc>
        <w:tc>
          <w:tcPr>
            <w:tcW w:w="2502" w:type="dxa"/>
          </w:tcPr>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Трг братства и јединства 5</w:t>
            </w:r>
          </w:p>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021" w:type="dxa"/>
          </w:tcPr>
          <w:p w:rsidR="001F38F7" w:rsidRDefault="001F38F7" w:rsidP="00DA4B4D">
            <w:pPr>
              <w:pStyle w:val="Default"/>
              <w:rPr>
                <w:sz w:val="23"/>
                <w:szCs w:val="23"/>
                <w:lang w:val="sr-Cyrl-RS"/>
              </w:rPr>
            </w:pPr>
            <w:r>
              <w:rPr>
                <w:sz w:val="23"/>
                <w:szCs w:val="23"/>
                <w:lang w:val="sr-Cyrl-RS"/>
              </w:rPr>
              <w:t>2924689211</w:t>
            </w:r>
          </w:p>
        </w:tc>
      </w:tr>
      <w:tr w:rsidR="001F38F7" w:rsidTr="00671B55">
        <w:tc>
          <w:tcPr>
            <w:tcW w:w="3970" w:type="dxa"/>
          </w:tcPr>
          <w:p w:rsidR="001F38F7" w:rsidRPr="00CA7290" w:rsidRDefault="001F38F7" w:rsidP="001F38F7">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w:t>
            </w:r>
            <w:r w:rsidRPr="00CA7290">
              <w:rPr>
                <w:rFonts w:ascii="TimesNewRoman" w:hAnsi="TimesNewRoman" w:cs="TimesNewRoman"/>
                <w:sz w:val="23"/>
                <w:szCs w:val="23"/>
                <w:lang w:val="sr-Cyrl-RS"/>
              </w:rPr>
              <w:t>Пријепоље</w:t>
            </w:r>
            <w:r w:rsidRPr="001F38F7">
              <w:rPr>
                <w:rFonts w:ascii="TimesNewRoman" w:eastAsiaTheme="minorHAnsi" w:hAnsi="TimesNewRoman" w:cs="TimesNewRoman"/>
                <w:color w:val="auto"/>
                <w:kern w:val="0"/>
                <w:sz w:val="23"/>
                <w:szCs w:val="23"/>
                <w:lang w:val="sr-Cyrl-RS" w:eastAsia="en-US"/>
              </w:rPr>
              <w:t xml:space="preserve">                             -Апотека „Бостани“ </w:t>
            </w:r>
          </w:p>
        </w:tc>
        <w:tc>
          <w:tcPr>
            <w:tcW w:w="2502" w:type="dxa"/>
          </w:tcPr>
          <w:p w:rsidR="001F38F7" w:rsidRPr="001F38F7" w:rsidRDefault="001F38F7" w:rsidP="001F38F7">
            <w:pPr>
              <w:autoSpaceDE w:val="0"/>
              <w:autoSpaceDN w:val="0"/>
              <w:adjustRightInd w:val="0"/>
              <w:jc w:val="both"/>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Изета Чавића 20</w:t>
            </w:r>
          </w:p>
          <w:p w:rsidR="001F38F7" w:rsidRPr="001F38F7" w:rsidRDefault="001F38F7" w:rsidP="001F38F7">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021" w:type="dxa"/>
          </w:tcPr>
          <w:p w:rsidR="001F38F7" w:rsidRPr="001A1CEC" w:rsidRDefault="001A1CEC" w:rsidP="001F38F7">
            <w:pPr>
              <w:rPr>
                <w:lang w:val="sr-Cyrl-RS"/>
              </w:rPr>
            </w:pPr>
            <w:r>
              <w:rPr>
                <w:lang w:val="sr-Cyrl-RS"/>
              </w:rPr>
              <w:t>2924693360</w:t>
            </w:r>
          </w:p>
        </w:tc>
      </w:tr>
      <w:tr w:rsidR="001A1CEC" w:rsidTr="00671B55">
        <w:tc>
          <w:tcPr>
            <w:tcW w:w="3970" w:type="dxa"/>
          </w:tcPr>
          <w:p w:rsidR="001A1CEC" w:rsidRDefault="001A1CEC" w:rsidP="001F38F7">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Сјеница-Апотека „Сјеница“</w:t>
            </w:r>
          </w:p>
        </w:tc>
        <w:tc>
          <w:tcPr>
            <w:tcW w:w="2502" w:type="dxa"/>
          </w:tcPr>
          <w:p w:rsidR="001A1CEC" w:rsidRPr="001F38F7" w:rsidRDefault="001A1CEC" w:rsidP="001F38F7">
            <w:pPr>
              <w:autoSpaceDE w:val="0"/>
              <w:autoSpaceDN w:val="0"/>
              <w:adjustRightInd w:val="0"/>
              <w:jc w:val="both"/>
              <w:rPr>
                <w:rFonts w:ascii="TimesNewRoman" w:eastAsiaTheme="minorHAnsi" w:hAnsi="TimesNewRoman" w:cs="TimesNewRoman"/>
                <w:color w:val="auto"/>
                <w:kern w:val="0"/>
                <w:sz w:val="23"/>
                <w:szCs w:val="23"/>
                <w:lang w:val="sr-Cyrl-RS" w:eastAsia="en-US"/>
              </w:rPr>
            </w:pPr>
            <w:r>
              <w:rPr>
                <w:rFonts w:ascii="TimesNewRoman" w:hAnsi="TimesNewRoman" w:cs="TimesNewRoman"/>
                <w:sz w:val="23"/>
                <w:szCs w:val="23"/>
                <w:lang w:val="sr-Cyrl-RS"/>
              </w:rPr>
              <w:t>Трг Светозара Марковића</w:t>
            </w:r>
          </w:p>
        </w:tc>
        <w:tc>
          <w:tcPr>
            <w:tcW w:w="3021" w:type="dxa"/>
          </w:tcPr>
          <w:p w:rsidR="001A1CEC" w:rsidRDefault="00D83954" w:rsidP="001F38F7">
            <w:pPr>
              <w:rPr>
                <w:lang w:val="sr-Cyrl-RS"/>
              </w:rPr>
            </w:pPr>
            <w:r>
              <w:rPr>
                <w:lang w:val="sr-Cyrl-RS"/>
              </w:rPr>
              <w:t>1222793023</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Ужице-Апотека“Здравље“</w:t>
            </w:r>
          </w:p>
        </w:tc>
        <w:tc>
          <w:tcPr>
            <w:tcW w:w="2502" w:type="dxa"/>
          </w:tcPr>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Југ Богданова 4</w:t>
            </w:r>
          </w:p>
          <w:p w:rsidR="00D83954" w:rsidRDefault="00D83954" w:rsidP="00D83954">
            <w:pPr>
              <w:autoSpaceDE w:val="0"/>
              <w:autoSpaceDN w:val="0"/>
              <w:adjustRightInd w:val="0"/>
              <w:jc w:val="both"/>
              <w:rPr>
                <w:rFonts w:ascii="TimesNewRoman" w:hAnsi="TimesNewRoman" w:cs="TimesNewRoman"/>
                <w:sz w:val="23"/>
                <w:szCs w:val="23"/>
                <w:lang w:val="sr-Cyrl-RS"/>
              </w:rPr>
            </w:pPr>
          </w:p>
        </w:tc>
        <w:tc>
          <w:tcPr>
            <w:tcW w:w="3021" w:type="dxa"/>
          </w:tcPr>
          <w:p w:rsidR="00D83954" w:rsidRDefault="00D83954" w:rsidP="00D83954">
            <w:pPr>
              <w:rPr>
                <w:lang w:val="sr-Cyrl-RS"/>
              </w:rPr>
            </w:pPr>
            <w:r>
              <w:rPr>
                <w:lang w:val="sr-Cyrl-RS"/>
              </w:rPr>
              <w:t>2024722014</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   Општина Ужице-                         -Апотека „Центар“</w:t>
            </w:r>
          </w:p>
        </w:tc>
        <w:tc>
          <w:tcPr>
            <w:tcW w:w="2502" w:type="dxa"/>
          </w:tcPr>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Д.Туцовића 58</w:t>
            </w:r>
          </w:p>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021" w:type="dxa"/>
          </w:tcPr>
          <w:p w:rsidR="00D83954" w:rsidRDefault="00D83954" w:rsidP="00D83954">
            <w:pPr>
              <w:rPr>
                <w:lang w:val="sr-Cyrl-RS"/>
              </w:rPr>
            </w:pPr>
            <w:r>
              <w:rPr>
                <w:lang w:val="sr-Cyrl-RS"/>
              </w:rPr>
              <w:t>2024722014</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Ужице-                               -Апотека Мајка и дете                      </w:t>
            </w:r>
          </w:p>
        </w:tc>
        <w:tc>
          <w:tcPr>
            <w:tcW w:w="2502" w:type="dxa"/>
          </w:tcPr>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Коцовска бб</w:t>
            </w:r>
          </w:p>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021" w:type="dxa"/>
          </w:tcPr>
          <w:p w:rsidR="00D83954" w:rsidRDefault="00D83954" w:rsidP="00D83954">
            <w:pPr>
              <w:rPr>
                <w:lang w:val="sr-Cyrl-RS"/>
              </w:rPr>
            </w:pPr>
            <w:r>
              <w:rPr>
                <w:lang w:val="sr-Cyrl-RS"/>
              </w:rPr>
              <w:t>2024722014</w:t>
            </w:r>
          </w:p>
        </w:tc>
      </w:tr>
      <w:tr w:rsidR="00D83954" w:rsidTr="00671B55">
        <w:trPr>
          <w:trHeight w:val="423"/>
        </w:trPr>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Ужице- Апотека „Липа“</w:t>
            </w:r>
          </w:p>
        </w:tc>
        <w:tc>
          <w:tcPr>
            <w:tcW w:w="2502" w:type="dxa"/>
          </w:tcPr>
          <w:p w:rsidR="00D83954" w:rsidRPr="001A1CEC"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Димитрија Туцовића 43</w:t>
            </w:r>
          </w:p>
        </w:tc>
        <w:tc>
          <w:tcPr>
            <w:tcW w:w="3021" w:type="dxa"/>
          </w:tcPr>
          <w:p w:rsidR="00D83954" w:rsidRDefault="00D83954" w:rsidP="00D83954">
            <w:pPr>
              <w:rPr>
                <w:lang w:val="sr-Cyrl-RS"/>
              </w:rPr>
            </w:pPr>
            <w:r>
              <w:rPr>
                <w:lang w:val="sr-Cyrl-RS"/>
              </w:rPr>
              <w:t>2024722014</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Ужице-                             -Јединица за издаваље готових лекова“Царина“                </w:t>
            </w:r>
          </w:p>
        </w:tc>
        <w:tc>
          <w:tcPr>
            <w:tcW w:w="2502" w:type="dxa"/>
          </w:tcPr>
          <w:p w:rsidR="00D83954" w:rsidRPr="00740900"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Pr>
                <w:rFonts w:ascii="TimesNewRoman" w:hAnsi="TimesNewRoman" w:cs="TimesNewRoman"/>
                <w:sz w:val="23"/>
                <w:szCs w:val="23"/>
                <w:lang w:val="sr-Cyrl-RS"/>
              </w:rPr>
              <w:t>Немањина 68</w:t>
            </w:r>
          </w:p>
        </w:tc>
        <w:tc>
          <w:tcPr>
            <w:tcW w:w="3021" w:type="dxa"/>
          </w:tcPr>
          <w:p w:rsidR="00D83954" w:rsidRDefault="00D83954" w:rsidP="00D83954">
            <w:pPr>
              <w:rPr>
                <w:lang w:val="sr-Cyrl-RS"/>
              </w:rPr>
            </w:pPr>
            <w:r>
              <w:rPr>
                <w:lang w:val="sr-Cyrl-RS"/>
              </w:rPr>
              <w:t>20247022014</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Ужице-Јединица за издаваље готових лекова“Теразије“ -</w:t>
            </w:r>
          </w:p>
        </w:tc>
        <w:tc>
          <w:tcPr>
            <w:tcW w:w="2502" w:type="dxa"/>
          </w:tcPr>
          <w:p w:rsidR="00D83954" w:rsidRDefault="00D83954" w:rsidP="00D83954">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Д.Туцовића 112</w:t>
            </w:r>
          </w:p>
        </w:tc>
        <w:tc>
          <w:tcPr>
            <w:tcW w:w="3021" w:type="dxa"/>
          </w:tcPr>
          <w:p w:rsidR="00D83954" w:rsidRDefault="00D83954" w:rsidP="00D83954">
            <w:pPr>
              <w:rPr>
                <w:lang w:val="sr-Cyrl-RS"/>
              </w:rPr>
            </w:pPr>
            <w:r>
              <w:rPr>
                <w:rFonts w:ascii="TimesNewRoman" w:hAnsi="TimesNewRoman" w:cs="TimesNewRoman"/>
                <w:sz w:val="23"/>
                <w:szCs w:val="23"/>
                <w:lang w:val="sr-Cyrl-RS"/>
              </w:rPr>
              <w:t>2024623398</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-Служба Аоп-а и књиговодства</w:t>
            </w:r>
          </w:p>
        </w:tc>
        <w:tc>
          <w:tcPr>
            <w:tcW w:w="2502" w:type="dxa"/>
          </w:tcPr>
          <w:p w:rsidR="00D83954" w:rsidRDefault="00D83954" w:rsidP="00D83954">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Николе Пашића 38</w:t>
            </w:r>
          </w:p>
        </w:tc>
        <w:tc>
          <w:tcPr>
            <w:tcW w:w="3021" w:type="dxa"/>
          </w:tcPr>
          <w:p w:rsidR="00D83954" w:rsidRDefault="00D83954" w:rsidP="00D83954">
            <w:pPr>
              <w:rPr>
                <w:rFonts w:ascii="TimesNewRoman" w:hAnsi="TimesNewRoman" w:cs="TimesNewRoman"/>
                <w:sz w:val="23"/>
                <w:szCs w:val="23"/>
                <w:lang w:val="sr-Cyrl-RS"/>
              </w:rPr>
            </w:pPr>
            <w:r>
              <w:rPr>
                <w:rFonts w:ascii="TimesNewRoman" w:hAnsi="TimesNewRoman" w:cs="TimesNewRoman"/>
                <w:sz w:val="23"/>
                <w:szCs w:val="23"/>
                <w:lang w:val="sr-Cyrl-RS"/>
              </w:rPr>
              <w:t>2024756982</w:t>
            </w:r>
          </w:p>
        </w:tc>
      </w:tr>
      <w:tr w:rsidR="00D83954" w:rsidTr="00671B55">
        <w:tc>
          <w:tcPr>
            <w:tcW w:w="3970" w:type="dxa"/>
          </w:tcPr>
          <w:p w:rsidR="00D83954" w:rsidRDefault="00D83954" w:rsidP="00D83954">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Чајетина –Апотека „Чајетина“</w:t>
            </w:r>
          </w:p>
        </w:tc>
        <w:tc>
          <w:tcPr>
            <w:tcW w:w="2502" w:type="dxa"/>
          </w:tcPr>
          <w:p w:rsidR="00D83954" w:rsidRPr="00F16D9B"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Pr>
                <w:rFonts w:ascii="TimesNewRoman" w:eastAsiaTheme="minorHAnsi" w:hAnsi="TimesNewRoman" w:cs="TimesNewRoman"/>
                <w:color w:val="auto"/>
                <w:kern w:val="0"/>
                <w:sz w:val="23"/>
                <w:szCs w:val="23"/>
                <w:lang w:val="sr-Cyrl-RS" w:eastAsia="en-US"/>
              </w:rPr>
              <w:t>Зл</w:t>
            </w:r>
            <w:r w:rsidRPr="00F16D9B">
              <w:rPr>
                <w:rFonts w:ascii="TimesNewRoman" w:eastAsiaTheme="minorHAnsi" w:hAnsi="TimesNewRoman" w:cs="TimesNewRoman"/>
                <w:color w:val="auto"/>
                <w:kern w:val="0"/>
                <w:sz w:val="23"/>
                <w:szCs w:val="23"/>
                <w:lang w:val="sr-Cyrl-RS" w:eastAsia="en-US"/>
              </w:rPr>
              <w:t>атиборска 31</w:t>
            </w:r>
          </w:p>
          <w:p w:rsidR="00D83954" w:rsidRDefault="00D83954" w:rsidP="00D83954">
            <w:pPr>
              <w:widowControl/>
              <w:suppressAutoHyphens w:val="0"/>
              <w:autoSpaceDE w:val="0"/>
              <w:autoSpaceDN w:val="0"/>
              <w:adjustRightInd w:val="0"/>
              <w:jc w:val="both"/>
              <w:textAlignment w:val="auto"/>
              <w:rPr>
                <w:rFonts w:ascii="TimesNewRoman" w:hAnsi="TimesNewRoman" w:cs="TimesNewRoman"/>
                <w:sz w:val="23"/>
                <w:szCs w:val="23"/>
                <w:lang w:val="sr-Cyrl-RS"/>
              </w:rPr>
            </w:pPr>
          </w:p>
        </w:tc>
        <w:tc>
          <w:tcPr>
            <w:tcW w:w="3021" w:type="dxa"/>
          </w:tcPr>
          <w:p w:rsidR="00D83954" w:rsidRDefault="00D83954" w:rsidP="00D83954">
            <w:pPr>
              <w:rPr>
                <w:rFonts w:ascii="TimesNewRoman" w:hAnsi="TimesNewRoman" w:cs="TimesNewRoman"/>
                <w:sz w:val="23"/>
                <w:szCs w:val="23"/>
                <w:lang w:val="sr-Cyrl-RS"/>
              </w:rPr>
            </w:pPr>
            <w:r>
              <w:rPr>
                <w:rFonts w:ascii="TimesNewRoman" w:hAnsi="TimesNewRoman" w:cs="TimesNewRoman"/>
                <w:sz w:val="23"/>
                <w:szCs w:val="23"/>
                <w:lang w:val="sr-Cyrl-RS"/>
              </w:rPr>
              <w:t>3024635690</w:t>
            </w:r>
          </w:p>
        </w:tc>
      </w:tr>
      <w:tr w:rsidR="00D83954" w:rsidTr="00671B55">
        <w:tc>
          <w:tcPr>
            <w:tcW w:w="3970" w:type="dxa"/>
          </w:tcPr>
          <w:p w:rsidR="00D83954" w:rsidRDefault="00D83954" w:rsidP="00D83954">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Чајетина- - Јединица за издаваље готових лекова“Златибор центар“                              </w:t>
            </w:r>
          </w:p>
        </w:tc>
        <w:tc>
          <w:tcPr>
            <w:tcW w:w="2502" w:type="dxa"/>
          </w:tcPr>
          <w:p w:rsidR="00D83954" w:rsidRPr="002E434F"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2E434F">
              <w:rPr>
                <w:rFonts w:ascii="TimesNewRoman" w:eastAsiaTheme="minorHAnsi" w:hAnsi="TimesNewRoman" w:cs="TimesNewRoman"/>
                <w:color w:val="auto"/>
                <w:kern w:val="0"/>
                <w:sz w:val="23"/>
                <w:szCs w:val="23"/>
                <w:lang w:val="sr-Cyrl-RS" w:eastAsia="en-US"/>
              </w:rPr>
              <w:t>Тржни центар Златибор</w:t>
            </w:r>
          </w:p>
          <w:p w:rsidR="00D83954" w:rsidRPr="00F16D9B" w:rsidRDefault="00D83954" w:rsidP="00D83954">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021" w:type="dxa"/>
          </w:tcPr>
          <w:p w:rsidR="00D83954" w:rsidRDefault="00D83954" w:rsidP="00D83954">
            <w:pPr>
              <w:rPr>
                <w:rFonts w:ascii="TimesNewRoman" w:hAnsi="TimesNewRoman" w:cs="TimesNewRoman"/>
                <w:sz w:val="23"/>
                <w:szCs w:val="23"/>
                <w:lang w:val="sr-Cyrl-RS"/>
              </w:rPr>
            </w:pPr>
            <w:r>
              <w:rPr>
                <w:rFonts w:ascii="TimesNewRoman" w:hAnsi="TimesNewRoman" w:cs="TimesNewRoman"/>
                <w:sz w:val="23"/>
                <w:szCs w:val="23"/>
                <w:lang w:val="sr-Cyrl-RS"/>
              </w:rPr>
              <w:t>3024644585</w:t>
            </w:r>
          </w:p>
        </w:tc>
      </w:tr>
    </w:tbl>
    <w:p w:rsidR="00DA4B4D" w:rsidRDefault="000A0436" w:rsidP="00DA4B4D">
      <w:pPr>
        <w:pStyle w:val="Default"/>
        <w:rPr>
          <w:sz w:val="23"/>
          <w:szCs w:val="23"/>
          <w:lang w:val="sr-Cyrl-RS"/>
        </w:rPr>
      </w:pPr>
      <w:r>
        <w:rPr>
          <w:sz w:val="23"/>
          <w:szCs w:val="23"/>
          <w:lang w:val="sr-Cyrl-RS"/>
        </w:rPr>
        <w:t>Рачуни требају да гласе на Апотеку „Ужице“,појединачно по ЕД бројевима са назнаком на коју се апотеку(Мерно место) односе.</w:t>
      </w:r>
    </w:p>
    <w:p w:rsidR="00DA4B4D" w:rsidRDefault="00DA4B4D" w:rsidP="00C1137A">
      <w:pPr>
        <w:rPr>
          <w:sz w:val="23"/>
          <w:szCs w:val="23"/>
          <w:lang w:val="sr-Cyrl-RS"/>
        </w:rPr>
      </w:pPr>
    </w:p>
    <w:p w:rsidR="004C0017" w:rsidRPr="00DA4B4D" w:rsidRDefault="004C0017" w:rsidP="00C1137A">
      <w:pPr>
        <w:rPr>
          <w:sz w:val="23"/>
          <w:szCs w:val="23"/>
          <w:lang w:val="sr-Cyrl-RS"/>
        </w:rPr>
      </w:pPr>
    </w:p>
    <w:p w:rsidR="005B3D2E" w:rsidRDefault="005B3D2E" w:rsidP="005B5B83">
      <w:pPr>
        <w:pStyle w:val="Default"/>
        <w:jc w:val="center"/>
        <w:rPr>
          <w:sz w:val="23"/>
          <w:szCs w:val="23"/>
        </w:rPr>
      </w:pPr>
      <w:r>
        <w:rPr>
          <w:b/>
          <w:bCs/>
          <w:sz w:val="23"/>
          <w:szCs w:val="23"/>
        </w:rPr>
        <w:lastRenderedPageBreak/>
        <w:t>IV УСЛОВИ ЗА УЧЕШЋЕ У ПОСТУПКУ ЈАВНЕ НАБАВКЕ ИЗ ЧЛ. 75. И 76. ЗАКОНА И УПУТСТВО КАКО СЕ ДОКАЗУЈЕ ИСПУЊЕНОСТ ТИХ УСЛОВА</w:t>
      </w:r>
    </w:p>
    <w:p w:rsidR="005B3D2E" w:rsidRDefault="005B3D2E" w:rsidP="005B5B83">
      <w:pPr>
        <w:pStyle w:val="Default"/>
        <w:jc w:val="center"/>
        <w:rPr>
          <w:sz w:val="23"/>
          <w:szCs w:val="23"/>
        </w:rPr>
      </w:pPr>
      <w:r>
        <w:rPr>
          <w:b/>
          <w:bCs/>
          <w:sz w:val="23"/>
          <w:szCs w:val="23"/>
        </w:rPr>
        <w:t>1. УСЛОВИ ЗА УЧЕШЋЕ У ПОСТУПКУ ЈАВНЕ НАБАВКЕ ИЗ ЧЛ. 75. ЗАКОНА</w:t>
      </w:r>
    </w:p>
    <w:p w:rsidR="005B3D2E" w:rsidRDefault="005B3D2E" w:rsidP="005B3D2E">
      <w:pPr>
        <w:pStyle w:val="Default"/>
        <w:rPr>
          <w:sz w:val="23"/>
          <w:szCs w:val="23"/>
        </w:rPr>
      </w:pPr>
    </w:p>
    <w:p w:rsidR="005B3D2E" w:rsidRDefault="005B3D2E" w:rsidP="005B3D2E">
      <w:pPr>
        <w:pStyle w:val="Default"/>
        <w:rPr>
          <w:sz w:val="23"/>
          <w:szCs w:val="23"/>
        </w:rPr>
      </w:pPr>
      <w:r>
        <w:rPr>
          <w:b/>
          <w:bCs/>
          <w:sz w:val="23"/>
          <w:szCs w:val="23"/>
        </w:rPr>
        <w:t xml:space="preserve">1.1. Обавезни услови </w:t>
      </w:r>
      <w:r>
        <w:rPr>
          <w:sz w:val="23"/>
          <w:szCs w:val="23"/>
        </w:rPr>
        <w:t xml:space="preserve">за учешће у поступку јавне набавке одређени су чланом 75. став 1. Закона и у складу са наведеним чланом понуђач мора доказати: </w:t>
      </w:r>
    </w:p>
    <w:p w:rsidR="005B3D2E" w:rsidRDefault="005B3D2E" w:rsidP="005B3D2E">
      <w:pPr>
        <w:pStyle w:val="Default"/>
        <w:rPr>
          <w:sz w:val="23"/>
          <w:szCs w:val="23"/>
        </w:rPr>
      </w:pPr>
      <w:r>
        <w:rPr>
          <w:sz w:val="23"/>
          <w:szCs w:val="23"/>
        </w:rPr>
        <w:t xml:space="preserve">Право на учешће у поступку предметне јавне набавке има понуђач који испуњава </w:t>
      </w:r>
      <w:r>
        <w:rPr>
          <w:b/>
          <w:bCs/>
          <w:sz w:val="23"/>
          <w:szCs w:val="23"/>
        </w:rPr>
        <w:t xml:space="preserve">обавезне услове </w:t>
      </w:r>
      <w:r>
        <w:rPr>
          <w:sz w:val="23"/>
          <w:szCs w:val="23"/>
        </w:rPr>
        <w:t xml:space="preserve">за учешће у поступку јавне набавке дефинисане чл. 75. Закона, и то: </w:t>
      </w:r>
    </w:p>
    <w:p w:rsidR="005B3D2E" w:rsidRDefault="005B3D2E" w:rsidP="005B3D2E">
      <w:pPr>
        <w:pStyle w:val="Default"/>
        <w:rPr>
          <w:sz w:val="23"/>
          <w:szCs w:val="23"/>
        </w:rPr>
      </w:pPr>
      <w:r>
        <w:rPr>
          <w:b/>
          <w:bCs/>
          <w:sz w:val="23"/>
          <w:szCs w:val="23"/>
        </w:rPr>
        <w:t xml:space="preserve">1) Услов: </w:t>
      </w:r>
      <w:r>
        <w:rPr>
          <w:sz w:val="23"/>
          <w:szCs w:val="23"/>
        </w:rPr>
        <w:t xml:space="preserve">Да је регистрован код надлежног органа, односно уписан у одговарајући регистар </w:t>
      </w:r>
      <w:r>
        <w:rPr>
          <w:i/>
          <w:iCs/>
          <w:sz w:val="23"/>
          <w:szCs w:val="23"/>
        </w:rPr>
        <w:t xml:space="preserve">(чл. 75. ст. 1. тач. 1) Закона); </w:t>
      </w:r>
    </w:p>
    <w:p w:rsidR="005B3D2E" w:rsidRDefault="005B3D2E" w:rsidP="005B3D2E">
      <w:pPr>
        <w:pStyle w:val="Default"/>
        <w:rPr>
          <w:sz w:val="23"/>
          <w:szCs w:val="23"/>
        </w:rPr>
      </w:pPr>
      <w:r>
        <w:rPr>
          <w:b/>
          <w:bCs/>
          <w:sz w:val="23"/>
          <w:szCs w:val="23"/>
        </w:rPr>
        <w:t xml:space="preserve">2) Услов: </w:t>
      </w:r>
      <w:r>
        <w:rPr>
          <w:sz w:val="23"/>
          <w:szCs w:val="23"/>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i/>
          <w:iCs/>
          <w:sz w:val="23"/>
          <w:szCs w:val="23"/>
        </w:rPr>
        <w:t xml:space="preserve">(чл. 75. ст. 1. тач. 2) Закона); </w:t>
      </w:r>
    </w:p>
    <w:p w:rsidR="005B3D2E" w:rsidRDefault="005B3D2E" w:rsidP="005B3D2E">
      <w:pPr>
        <w:pStyle w:val="Default"/>
        <w:rPr>
          <w:sz w:val="23"/>
          <w:szCs w:val="23"/>
        </w:rPr>
      </w:pPr>
      <w:r>
        <w:rPr>
          <w:b/>
          <w:bCs/>
          <w:sz w:val="23"/>
          <w:szCs w:val="23"/>
        </w:rPr>
        <w:t xml:space="preserve">3) Услов: </w:t>
      </w:r>
      <w:r>
        <w:rPr>
          <w:sz w:val="23"/>
          <w:szCs w:val="23"/>
        </w:rPr>
        <w:t>Да му није изречена мера забране обављања делатности, која је на снази у време објављивања позива за подношење понуда</w:t>
      </w:r>
      <w:r>
        <w:rPr>
          <w:i/>
          <w:iCs/>
          <w:sz w:val="23"/>
          <w:szCs w:val="23"/>
        </w:rPr>
        <w:t xml:space="preserve">(чл. 75. ст. 1. тач. 3) Закона); </w:t>
      </w:r>
    </w:p>
    <w:p w:rsidR="005B3D2E" w:rsidRDefault="005B3D2E" w:rsidP="005B3D2E">
      <w:pPr>
        <w:pStyle w:val="Default"/>
        <w:rPr>
          <w:sz w:val="23"/>
          <w:szCs w:val="23"/>
        </w:rPr>
      </w:pPr>
      <w:r>
        <w:rPr>
          <w:b/>
          <w:bCs/>
          <w:sz w:val="23"/>
          <w:szCs w:val="23"/>
        </w:rPr>
        <w:t xml:space="preserve">4) Услов: </w:t>
      </w:r>
      <w:r>
        <w:rPr>
          <w:sz w:val="23"/>
          <w:szCs w:val="23"/>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
          <w:iCs/>
          <w:sz w:val="23"/>
          <w:szCs w:val="23"/>
        </w:rPr>
        <w:t xml:space="preserve">(чл. 75. ст. 1. тач. 4) Закона); </w:t>
      </w:r>
    </w:p>
    <w:p w:rsidR="005B3D2E" w:rsidRDefault="005B3D2E" w:rsidP="005B3D2E">
      <w:pPr>
        <w:rPr>
          <w:i/>
          <w:iCs/>
          <w:sz w:val="23"/>
          <w:szCs w:val="23"/>
        </w:rPr>
      </w:pPr>
      <w:r>
        <w:rPr>
          <w:b/>
          <w:bCs/>
          <w:i/>
          <w:iCs/>
          <w:sz w:val="23"/>
          <w:szCs w:val="23"/>
        </w:rPr>
        <w:t xml:space="preserve">5) </w:t>
      </w:r>
      <w:r>
        <w:rPr>
          <w:b/>
          <w:bCs/>
          <w:sz w:val="23"/>
          <w:szCs w:val="23"/>
        </w:rPr>
        <w:t xml:space="preserve">Услов: </w:t>
      </w:r>
      <w:r>
        <w:rPr>
          <w:sz w:val="23"/>
          <w:szCs w:val="23"/>
        </w:rPr>
        <w:t xml:space="preserve">Да понуђач има важећу дозволу надлежног органа за обављање делатности која је предмет јавне набавке, ако је таква дозвола предвиђена посебним прописом </w:t>
      </w:r>
      <w:r>
        <w:rPr>
          <w:i/>
          <w:iCs/>
          <w:sz w:val="23"/>
          <w:szCs w:val="23"/>
        </w:rPr>
        <w:t>(чл. 75.став 1. Тач. 5) Закона).</w:t>
      </w:r>
    </w:p>
    <w:p w:rsidR="005B3D2E" w:rsidRDefault="005B3D2E" w:rsidP="005B3D2E">
      <w:pPr>
        <w:rPr>
          <w:i/>
          <w:iCs/>
          <w:sz w:val="23"/>
          <w:szCs w:val="23"/>
        </w:rPr>
      </w:pPr>
    </w:p>
    <w:p w:rsidR="005B3D2E" w:rsidRDefault="005B3D2E" w:rsidP="005B3D2E">
      <w:pPr>
        <w:rPr>
          <w:sz w:val="23"/>
          <w:szCs w:val="23"/>
        </w:rPr>
      </w:pPr>
      <w:r>
        <w:rPr>
          <w:b/>
          <w:bCs/>
          <w:sz w:val="23"/>
          <w:szCs w:val="23"/>
        </w:rPr>
        <w:t xml:space="preserve">1.2. </w:t>
      </w:r>
      <w:r>
        <w:rPr>
          <w:sz w:val="23"/>
          <w:szCs w:val="23"/>
        </w:rPr>
        <w:t xml:space="preserve">Понуђач који учествује у поступку предметне јавне набавке, мора испунити </w:t>
      </w:r>
      <w:r>
        <w:rPr>
          <w:b/>
          <w:bCs/>
          <w:sz w:val="23"/>
          <w:szCs w:val="23"/>
        </w:rPr>
        <w:t xml:space="preserve">додатне услове </w:t>
      </w:r>
      <w:r>
        <w:rPr>
          <w:sz w:val="23"/>
          <w:szCs w:val="23"/>
        </w:rPr>
        <w:t>за учешће у поступку јавне набавке, дефинисане чл. 76. Закона, и то:</w:t>
      </w:r>
    </w:p>
    <w:p w:rsidR="005B3D2E" w:rsidRDefault="005B3D2E" w:rsidP="005B3D2E">
      <w:pPr>
        <w:rPr>
          <w:sz w:val="23"/>
          <w:szCs w:val="23"/>
        </w:rPr>
      </w:pPr>
      <w:r>
        <w:rPr>
          <w:sz w:val="23"/>
          <w:szCs w:val="23"/>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 што се доказује Потврдом (уверењем) Оператора преносног система.</w:t>
      </w:r>
    </w:p>
    <w:p w:rsidR="00C1137A" w:rsidRDefault="00C1137A" w:rsidP="00C1137A">
      <w:pPr>
        <w:rPr>
          <w:sz w:val="23"/>
          <w:szCs w:val="23"/>
        </w:rPr>
      </w:pPr>
    </w:p>
    <w:p w:rsidR="005B3D2E" w:rsidRDefault="005B3D2E" w:rsidP="005B3D2E">
      <w:pPr>
        <w:pStyle w:val="Default"/>
        <w:rPr>
          <w:sz w:val="23"/>
          <w:szCs w:val="23"/>
        </w:rPr>
      </w:pPr>
      <w:r>
        <w:rPr>
          <w:b/>
          <w:bCs/>
          <w:sz w:val="23"/>
          <w:szCs w:val="23"/>
        </w:rPr>
        <w:t xml:space="preserve">1.3. </w:t>
      </w:r>
      <w:r>
        <w:rPr>
          <w:sz w:val="23"/>
          <w:szCs w:val="23"/>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за део набавке који ће понуђач извршити преко подизвођача. </w:t>
      </w:r>
    </w:p>
    <w:p w:rsidR="00C1137A" w:rsidRDefault="005B3D2E" w:rsidP="005B3D2E">
      <w:pPr>
        <w:rPr>
          <w:sz w:val="23"/>
          <w:szCs w:val="23"/>
        </w:rPr>
      </w:pPr>
      <w:r>
        <w:rPr>
          <w:b/>
          <w:bCs/>
          <w:sz w:val="23"/>
          <w:szCs w:val="23"/>
        </w:rPr>
        <w:t xml:space="preserve">1.4. </w:t>
      </w:r>
      <w:r>
        <w:rPr>
          <w:sz w:val="23"/>
          <w:szCs w:val="23"/>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C1137A" w:rsidRDefault="00C1137A" w:rsidP="00C1137A">
      <w:pPr>
        <w:rPr>
          <w:b/>
          <w:lang w:val="sr-Cyrl-RS"/>
        </w:rPr>
      </w:pPr>
    </w:p>
    <w:p w:rsidR="005B3D2E" w:rsidRDefault="005B3D2E" w:rsidP="005B5B83">
      <w:pPr>
        <w:pStyle w:val="Default"/>
        <w:jc w:val="center"/>
        <w:rPr>
          <w:sz w:val="23"/>
          <w:szCs w:val="23"/>
        </w:rPr>
      </w:pPr>
      <w:r>
        <w:rPr>
          <w:b/>
          <w:bCs/>
          <w:sz w:val="23"/>
          <w:szCs w:val="23"/>
        </w:rPr>
        <w:t>2. УПУТСТВО КАКО СЕ ДОКАЗУЈЕ ИСПУЊЕНОСТ УСЛОВА</w:t>
      </w:r>
    </w:p>
    <w:p w:rsidR="005B3D2E" w:rsidRDefault="005B3D2E" w:rsidP="00594DE0">
      <w:pPr>
        <w:pStyle w:val="Default"/>
        <w:jc w:val="both"/>
        <w:rPr>
          <w:sz w:val="23"/>
          <w:szCs w:val="23"/>
        </w:rPr>
      </w:pPr>
      <w:r>
        <w:rPr>
          <w:sz w:val="23"/>
          <w:szCs w:val="23"/>
        </w:rPr>
        <w:t xml:space="preserve">Испуњеност </w:t>
      </w:r>
      <w:r>
        <w:rPr>
          <w:b/>
          <w:bCs/>
          <w:sz w:val="23"/>
          <w:szCs w:val="23"/>
        </w:rPr>
        <w:t xml:space="preserve">обавезних услова </w:t>
      </w:r>
      <w:r>
        <w:rPr>
          <w:sz w:val="23"/>
          <w:szCs w:val="23"/>
        </w:rPr>
        <w:t xml:space="preserve">за учешће у поступку предметне јавне набавке, понуђач доказује достављањем следећих доказа: </w:t>
      </w:r>
    </w:p>
    <w:p w:rsidR="005B3D2E" w:rsidRDefault="005B3D2E" w:rsidP="00594DE0">
      <w:pPr>
        <w:pStyle w:val="Default"/>
        <w:jc w:val="both"/>
        <w:rPr>
          <w:sz w:val="23"/>
          <w:szCs w:val="23"/>
        </w:rPr>
      </w:pPr>
      <w:r>
        <w:rPr>
          <w:b/>
          <w:bCs/>
          <w:sz w:val="23"/>
          <w:szCs w:val="23"/>
        </w:rPr>
        <w:t xml:space="preserve">1) </w:t>
      </w:r>
      <w:r>
        <w:rPr>
          <w:sz w:val="23"/>
          <w:szCs w:val="23"/>
        </w:rPr>
        <w:t>Услов из чл. 75. ст. 1. тач. 1) Закона -</w:t>
      </w:r>
      <w:r>
        <w:rPr>
          <w:b/>
          <w:bCs/>
          <w:sz w:val="23"/>
          <w:szCs w:val="23"/>
        </w:rPr>
        <w:t>Доказ</w:t>
      </w:r>
      <w:r>
        <w:rPr>
          <w:sz w:val="23"/>
          <w:szCs w:val="23"/>
        </w:rPr>
        <w:t xml:space="preserve">: Извод из регистра Агенције за привредне регистре, односно извод из регистра надлежног Привредног суда: </w:t>
      </w:r>
    </w:p>
    <w:p w:rsidR="005B3D2E" w:rsidRDefault="005B3D2E" w:rsidP="00594DE0">
      <w:pPr>
        <w:pStyle w:val="Default"/>
        <w:jc w:val="both"/>
        <w:rPr>
          <w:sz w:val="23"/>
          <w:szCs w:val="23"/>
        </w:rPr>
      </w:pPr>
      <w:r>
        <w:rPr>
          <w:b/>
          <w:bCs/>
          <w:sz w:val="23"/>
          <w:szCs w:val="23"/>
        </w:rPr>
        <w:t xml:space="preserve">2) </w:t>
      </w:r>
      <w:r>
        <w:rPr>
          <w:sz w:val="23"/>
          <w:szCs w:val="23"/>
        </w:rPr>
        <w:t>Услов из чл. 75. ст. 1. тач. 2) Закона -</w:t>
      </w:r>
      <w:r>
        <w:rPr>
          <w:b/>
          <w:bCs/>
          <w:sz w:val="23"/>
          <w:szCs w:val="23"/>
        </w:rPr>
        <w:t>Доказ: Правна лица</w:t>
      </w:r>
      <w:r>
        <w:rPr>
          <w:sz w:val="23"/>
          <w:szCs w:val="23"/>
        </w:rPr>
        <w:t xml:space="preserve">: </w:t>
      </w:r>
    </w:p>
    <w:p w:rsidR="005B3D2E" w:rsidRDefault="005B3D2E" w:rsidP="00594DE0">
      <w:pPr>
        <w:pStyle w:val="Default"/>
        <w:jc w:val="both"/>
        <w:rPr>
          <w:sz w:val="23"/>
          <w:szCs w:val="23"/>
        </w:rPr>
      </w:pPr>
      <w:r>
        <w:rPr>
          <w:sz w:val="23"/>
          <w:szCs w:val="23"/>
        </w:rPr>
        <w:t xml:space="preserve">1. Извод из казнене евиденције 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5B3D2E" w:rsidRDefault="005B3D2E" w:rsidP="00594DE0">
      <w:pPr>
        <w:pStyle w:val="Default"/>
        <w:jc w:val="both"/>
        <w:rPr>
          <w:sz w:val="23"/>
          <w:szCs w:val="23"/>
        </w:rPr>
      </w:pPr>
      <w:r>
        <w:rPr>
          <w:sz w:val="23"/>
          <w:szCs w:val="23"/>
        </w:rPr>
        <w:t>2. Извод из казнене евиденције Посебног одељења за организова</w:t>
      </w:r>
      <w:r w:rsidR="0001174D">
        <w:rPr>
          <w:sz w:val="23"/>
          <w:szCs w:val="23"/>
        </w:rPr>
        <w:t xml:space="preserve">никриминал </w:t>
      </w:r>
      <w:r w:rsidR="0001174D">
        <w:rPr>
          <w:sz w:val="23"/>
          <w:szCs w:val="23"/>
          <w:lang w:val="sr-Cyrl-RS"/>
        </w:rPr>
        <w:t>надлежног</w:t>
      </w:r>
      <w:r w:rsidR="0001174D">
        <w:rPr>
          <w:sz w:val="23"/>
          <w:szCs w:val="23"/>
        </w:rPr>
        <w:t xml:space="preserve"> суда </w:t>
      </w:r>
      <w:r w:rsidR="0001174D">
        <w:rPr>
          <w:sz w:val="23"/>
          <w:szCs w:val="23"/>
          <w:lang w:val="sr-Cyrl-RS"/>
        </w:rPr>
        <w:t>на чијем подручју се налази</w:t>
      </w:r>
      <w:r>
        <w:rPr>
          <w:sz w:val="23"/>
          <w:szCs w:val="23"/>
        </w:rPr>
        <w:t xml:space="preserve">, којим се потврђује да правно лице није осуђивано за неко од кривичних дела организованог криминала; </w:t>
      </w:r>
    </w:p>
    <w:p w:rsidR="005B3D2E" w:rsidRDefault="005B3D2E" w:rsidP="00594DE0">
      <w:pPr>
        <w:pStyle w:val="Default"/>
        <w:jc w:val="both"/>
        <w:rPr>
          <w:sz w:val="23"/>
          <w:szCs w:val="23"/>
        </w:rPr>
      </w:pPr>
      <w:r>
        <w:rPr>
          <w:sz w:val="23"/>
          <w:szCs w:val="23"/>
        </w:rPr>
        <w:lastRenderedPageBreak/>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
    <w:p w:rsidR="005B3D2E" w:rsidRDefault="005B3D2E" w:rsidP="00594DE0">
      <w:pPr>
        <w:pStyle w:val="Default"/>
        <w:jc w:val="both"/>
        <w:rPr>
          <w:sz w:val="23"/>
          <w:szCs w:val="23"/>
        </w:rPr>
      </w:pPr>
      <w:r>
        <w:rPr>
          <w:sz w:val="23"/>
          <w:szCs w:val="23"/>
        </w:rPr>
        <w:t xml:space="preserve">Уколико понуђач има више законских заступника дужан је да достави доказ за сваког од њих. </w:t>
      </w:r>
    </w:p>
    <w:p w:rsidR="00594DE0" w:rsidRDefault="005B3D2E" w:rsidP="00594DE0">
      <w:pPr>
        <w:pStyle w:val="Default"/>
        <w:jc w:val="both"/>
        <w:rPr>
          <w:sz w:val="23"/>
          <w:szCs w:val="23"/>
        </w:rPr>
      </w:pPr>
      <w:r>
        <w:rPr>
          <w:b/>
          <w:bCs/>
          <w:sz w:val="23"/>
          <w:szCs w:val="23"/>
        </w:rPr>
        <w:t>Предузетници и физичка лица</w:t>
      </w:r>
      <w:r>
        <w:rPr>
          <w:sz w:val="23"/>
          <w:szCs w:val="23"/>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w:t>
      </w:r>
      <w:r w:rsidR="0001174D">
        <w:rPr>
          <w:sz w:val="23"/>
          <w:szCs w:val="23"/>
        </w:rPr>
        <w:t>кривична дела против привреде, кривична дела против животне средине, кривично дело примања или</w:t>
      </w:r>
      <w:r w:rsidR="0001174D">
        <w:rPr>
          <w:sz w:val="23"/>
          <w:szCs w:val="23"/>
          <w:lang w:val="sr-Cyrl-RS"/>
        </w:rPr>
        <w:t xml:space="preserve"> </w:t>
      </w:r>
      <w:r w:rsidR="00594DE0">
        <w:rPr>
          <w:sz w:val="23"/>
          <w:szCs w:val="23"/>
        </w:rPr>
        <w:t>кривична дела против привреде, кривична дела против животне средине, кривично дело примања или</w:t>
      </w:r>
      <w:r w:rsidR="00594DE0">
        <w:rPr>
          <w:sz w:val="23"/>
          <w:szCs w:val="23"/>
          <w:lang w:val="sr-Cyrl-RS"/>
        </w:rPr>
        <w:t xml:space="preserve"> </w:t>
      </w:r>
      <w:r w:rsidR="00594DE0">
        <w:rPr>
          <w:sz w:val="23"/>
          <w:szCs w:val="23"/>
        </w:rPr>
        <w:t xml:space="preserve">давања мита, кривично дело преваре( захтев се може поднети према месту рођења или према месту пребивалишта). </w:t>
      </w:r>
    </w:p>
    <w:p w:rsidR="005B3D2E" w:rsidRDefault="00594DE0" w:rsidP="00594DE0">
      <w:pPr>
        <w:jc w:val="both"/>
        <w:rPr>
          <w:b/>
          <w:bCs/>
          <w:sz w:val="23"/>
          <w:szCs w:val="23"/>
        </w:rPr>
      </w:pPr>
      <w:r>
        <w:rPr>
          <w:b/>
          <w:bCs/>
          <w:sz w:val="23"/>
          <w:szCs w:val="23"/>
        </w:rPr>
        <w:t>Доказ не може бити старији од два месеца пре отварања понуда;</w:t>
      </w:r>
    </w:p>
    <w:p w:rsidR="00594DE0" w:rsidRDefault="00594DE0" w:rsidP="00594DE0">
      <w:pPr>
        <w:pStyle w:val="Default"/>
        <w:jc w:val="both"/>
        <w:rPr>
          <w:sz w:val="23"/>
          <w:szCs w:val="23"/>
        </w:rPr>
      </w:pPr>
      <w:r>
        <w:rPr>
          <w:b/>
          <w:bCs/>
          <w:sz w:val="23"/>
          <w:szCs w:val="23"/>
        </w:rPr>
        <w:t xml:space="preserve">3) </w:t>
      </w:r>
      <w:r>
        <w:rPr>
          <w:sz w:val="23"/>
          <w:szCs w:val="23"/>
        </w:rPr>
        <w:t>Услов из чл. 75. ст. 1. тач. 3) Закона -</w:t>
      </w:r>
      <w:r>
        <w:rPr>
          <w:b/>
          <w:bCs/>
          <w:sz w:val="23"/>
          <w:szCs w:val="23"/>
        </w:rPr>
        <w:t xml:space="preserve">Доказ: Правна лица: </w:t>
      </w:r>
      <w:r>
        <w:rPr>
          <w:sz w:val="23"/>
          <w:szCs w:val="23"/>
        </w:rPr>
        <w:t xml:space="preserve">Потврде привредног и прекршајног суда да му није изречена мера забране обављања делатности, </w:t>
      </w:r>
      <w:r>
        <w:rPr>
          <w:b/>
          <w:bCs/>
          <w:sz w:val="23"/>
          <w:szCs w:val="23"/>
        </w:rPr>
        <w:t xml:space="preserve">или </w:t>
      </w:r>
      <w:r>
        <w:rPr>
          <w:sz w:val="23"/>
          <w:szCs w:val="23"/>
        </w:rPr>
        <w:t xml:space="preserve">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Pr>
          <w:b/>
          <w:bCs/>
          <w:sz w:val="23"/>
          <w:szCs w:val="23"/>
        </w:rPr>
        <w:t xml:space="preserve">Предузетници: </w:t>
      </w:r>
      <w:r>
        <w:rPr>
          <w:sz w:val="23"/>
          <w:szCs w:val="23"/>
        </w:rPr>
        <w:t xml:space="preserve">Потврда прекршајног суда да му није изречена мера забране обављања делатности </w:t>
      </w:r>
      <w:r>
        <w:rPr>
          <w:b/>
          <w:bCs/>
          <w:sz w:val="23"/>
          <w:szCs w:val="23"/>
        </w:rPr>
        <w:t xml:space="preserve">или </w:t>
      </w:r>
      <w:r>
        <w:rPr>
          <w:sz w:val="23"/>
          <w:szCs w:val="23"/>
        </w:rPr>
        <w:t xml:space="preserve">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Pr>
          <w:b/>
          <w:bCs/>
          <w:sz w:val="23"/>
          <w:szCs w:val="23"/>
        </w:rPr>
        <w:t xml:space="preserve">Физичка лица: </w:t>
      </w:r>
      <w:r>
        <w:rPr>
          <w:sz w:val="23"/>
          <w:szCs w:val="23"/>
        </w:rPr>
        <w:t xml:space="preserve">Потврда прекршајног суда да му није изречена мера забране обављања одређених послова. </w:t>
      </w:r>
    </w:p>
    <w:p w:rsidR="00594DE0" w:rsidRDefault="00594DE0" w:rsidP="00594DE0">
      <w:pPr>
        <w:pStyle w:val="Default"/>
        <w:jc w:val="both"/>
        <w:rPr>
          <w:sz w:val="23"/>
          <w:szCs w:val="23"/>
        </w:rPr>
      </w:pPr>
      <w:r>
        <w:rPr>
          <w:b/>
          <w:bCs/>
          <w:sz w:val="23"/>
          <w:szCs w:val="23"/>
        </w:rPr>
        <w:t xml:space="preserve">Доказ мора бити издат након објављивања позива за подношење понуда; </w:t>
      </w:r>
    </w:p>
    <w:p w:rsidR="00594DE0" w:rsidRDefault="00594DE0" w:rsidP="00594DE0">
      <w:pPr>
        <w:pStyle w:val="Default"/>
        <w:jc w:val="both"/>
        <w:rPr>
          <w:sz w:val="23"/>
          <w:szCs w:val="23"/>
        </w:rPr>
      </w:pPr>
      <w:r>
        <w:rPr>
          <w:b/>
          <w:bCs/>
          <w:sz w:val="23"/>
          <w:szCs w:val="23"/>
        </w:rPr>
        <w:t xml:space="preserve">4) </w:t>
      </w:r>
      <w:r>
        <w:rPr>
          <w:sz w:val="23"/>
          <w:szCs w:val="23"/>
        </w:rPr>
        <w:t>Услов из чл. 75. ст. 1. тач. 4) Закона -</w:t>
      </w:r>
      <w:r>
        <w:rPr>
          <w:b/>
          <w:bCs/>
          <w:sz w:val="23"/>
          <w:szCs w:val="23"/>
        </w:rPr>
        <w:t xml:space="preserve">Доказ: </w:t>
      </w:r>
      <w:r>
        <w:rPr>
          <w:sz w:val="23"/>
          <w:szCs w:val="23"/>
        </w:rPr>
        <w:t>Уверење Пореске управе Министарства финансија да је измирио доспеле порезе и доприносе и уверење надлежне управе локалне</w:t>
      </w:r>
      <w:r>
        <w:rPr>
          <w:sz w:val="23"/>
          <w:szCs w:val="23"/>
          <w:lang w:val="sr-Cyrl-RS"/>
        </w:rPr>
        <w:t xml:space="preserve"> </w:t>
      </w:r>
      <w:r>
        <w:rPr>
          <w:sz w:val="23"/>
          <w:szCs w:val="23"/>
        </w:rPr>
        <w:t xml:space="preserve">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94DE0" w:rsidRDefault="00594DE0" w:rsidP="00594DE0">
      <w:pPr>
        <w:pStyle w:val="Default"/>
        <w:jc w:val="both"/>
        <w:rPr>
          <w:sz w:val="23"/>
          <w:szCs w:val="23"/>
        </w:rPr>
      </w:pPr>
      <w:r>
        <w:rPr>
          <w:b/>
          <w:bCs/>
          <w:sz w:val="23"/>
          <w:szCs w:val="23"/>
        </w:rPr>
        <w:t xml:space="preserve">Доказ не може бити старији од два месеца пре отварања понуда; </w:t>
      </w:r>
    </w:p>
    <w:p w:rsidR="00594DE0" w:rsidRDefault="00594DE0" w:rsidP="00594DE0">
      <w:pPr>
        <w:pStyle w:val="Default"/>
        <w:jc w:val="both"/>
        <w:rPr>
          <w:sz w:val="23"/>
          <w:szCs w:val="23"/>
        </w:rPr>
      </w:pPr>
      <w:r>
        <w:rPr>
          <w:b/>
          <w:bCs/>
          <w:sz w:val="23"/>
          <w:szCs w:val="23"/>
        </w:rPr>
        <w:t xml:space="preserve">5) </w:t>
      </w:r>
      <w:r>
        <w:rPr>
          <w:sz w:val="23"/>
          <w:szCs w:val="23"/>
        </w:rPr>
        <w:t xml:space="preserve">Услов из чл. 75. ст. 1 тач. 5) Закона – </w:t>
      </w:r>
      <w:r>
        <w:rPr>
          <w:b/>
          <w:bCs/>
          <w:sz w:val="23"/>
          <w:szCs w:val="23"/>
        </w:rPr>
        <w:t xml:space="preserve">Доказ: </w:t>
      </w:r>
      <w:r>
        <w:rPr>
          <w:sz w:val="23"/>
          <w:szCs w:val="23"/>
        </w:rPr>
        <w:t xml:space="preserve">Лиценца за трговину електричном енергијом на тржишту електричне енергије издату од Агенција за енергетику РС и потврду исте Агенције да је та лиценца још увек важећа или адекватан документ предвиђен прописима државе у којој страни понуђач има седиште, а који понуђач доставља у виду оверене копије, </w:t>
      </w:r>
      <w:r>
        <w:rPr>
          <w:b/>
          <w:bCs/>
          <w:sz w:val="23"/>
          <w:szCs w:val="23"/>
        </w:rPr>
        <w:t xml:space="preserve">или </w:t>
      </w:r>
      <w:r>
        <w:rPr>
          <w:sz w:val="23"/>
          <w:szCs w:val="23"/>
        </w:rPr>
        <w:t xml:space="preserve">интернет страницу на којој су тражени подаци јавно доступни. </w:t>
      </w:r>
    </w:p>
    <w:p w:rsidR="00594DE0" w:rsidRDefault="00594DE0" w:rsidP="00594DE0">
      <w:pPr>
        <w:pStyle w:val="Default"/>
        <w:jc w:val="both"/>
        <w:rPr>
          <w:sz w:val="23"/>
          <w:szCs w:val="23"/>
        </w:rPr>
      </w:pPr>
      <w:r>
        <w:rPr>
          <w:sz w:val="23"/>
          <w:szCs w:val="23"/>
        </w:rPr>
        <w:t xml:space="preserve">Испуњеност </w:t>
      </w:r>
      <w:r>
        <w:rPr>
          <w:b/>
          <w:bCs/>
          <w:sz w:val="23"/>
          <w:szCs w:val="23"/>
        </w:rPr>
        <w:t xml:space="preserve">додатних услова </w:t>
      </w:r>
      <w:r>
        <w:rPr>
          <w:sz w:val="23"/>
          <w:szCs w:val="23"/>
        </w:rPr>
        <w:t xml:space="preserve">за учешће у поступку предметне јавне набавке, понуђач доказује достављањем следећих доказа: </w:t>
      </w:r>
    </w:p>
    <w:p w:rsidR="00594DE0" w:rsidRDefault="00594DE0" w:rsidP="009D1A69">
      <w:pPr>
        <w:pStyle w:val="Default"/>
        <w:jc w:val="both"/>
        <w:rPr>
          <w:sz w:val="23"/>
          <w:szCs w:val="23"/>
        </w:rPr>
      </w:pPr>
      <w:r>
        <w:rPr>
          <w:sz w:val="23"/>
          <w:szCs w:val="23"/>
        </w:rPr>
        <w:t>Потврда (уверење) Оператора преносног система да је понуђач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w:t>
      </w:r>
      <w:r>
        <w:rPr>
          <w:sz w:val="23"/>
          <w:szCs w:val="23"/>
          <w:lang w:val="sr-Cyrl-RS"/>
        </w:rPr>
        <w:t xml:space="preserve"> </w:t>
      </w:r>
      <w:r>
        <w:rPr>
          <w:sz w:val="23"/>
          <w:szCs w:val="23"/>
        </w:rPr>
        <w:t xml:space="preserve">набавки, обавио минимално једну трансакцију. </w:t>
      </w:r>
    </w:p>
    <w:p w:rsidR="00594DE0" w:rsidRDefault="00594DE0" w:rsidP="009D1A69">
      <w:pPr>
        <w:pStyle w:val="Default"/>
        <w:jc w:val="both"/>
        <w:rPr>
          <w:sz w:val="23"/>
          <w:szCs w:val="23"/>
        </w:rPr>
      </w:pPr>
      <w:r>
        <w:rPr>
          <w:sz w:val="23"/>
          <w:szCs w:val="23"/>
        </w:rPr>
        <w:t xml:space="preserve">Понуђач je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да понуђач гарантује да је ималац права интелектуалне својине </w:t>
      </w:r>
      <w:r>
        <w:rPr>
          <w:i/>
          <w:iCs/>
          <w:sz w:val="23"/>
          <w:szCs w:val="23"/>
        </w:rPr>
        <w:t xml:space="preserve">(чл.75. ст. 2. Закона, </w:t>
      </w:r>
      <w:r>
        <w:rPr>
          <w:sz w:val="23"/>
          <w:szCs w:val="23"/>
        </w:rPr>
        <w:t xml:space="preserve">образац XI у конкурсној документацији). </w:t>
      </w:r>
    </w:p>
    <w:p w:rsidR="00594DE0" w:rsidRDefault="00594DE0" w:rsidP="009D1A69">
      <w:pPr>
        <w:pStyle w:val="Default"/>
        <w:jc w:val="both"/>
        <w:rPr>
          <w:sz w:val="23"/>
          <w:szCs w:val="23"/>
        </w:rPr>
      </w:pPr>
      <w:r>
        <w:rPr>
          <w:b/>
          <w:bCs/>
          <w:sz w:val="23"/>
          <w:szCs w:val="23"/>
        </w:rPr>
        <w:t>Уколико понуду подноси група понуђача</w:t>
      </w:r>
      <w:r>
        <w:rPr>
          <w:sz w:val="23"/>
          <w:szCs w:val="23"/>
        </w:rPr>
        <w:t xml:space="preserve">, Изјава мора бити потписана од стране овлашћеног лица сваког понуђача из групе понуђача и оверена печатом. </w:t>
      </w:r>
    </w:p>
    <w:p w:rsidR="00594DE0" w:rsidRDefault="00594DE0" w:rsidP="009D1A69">
      <w:pPr>
        <w:pStyle w:val="Default"/>
        <w:jc w:val="both"/>
        <w:rPr>
          <w:sz w:val="23"/>
          <w:szCs w:val="23"/>
        </w:rPr>
      </w:pPr>
      <w:r>
        <w:rPr>
          <w:b/>
          <w:bCs/>
          <w:sz w:val="23"/>
          <w:szCs w:val="23"/>
        </w:rPr>
        <w:t xml:space="preserve">Уколико понуду подноси група понуђача </w:t>
      </w:r>
      <w:r>
        <w:rPr>
          <w:sz w:val="23"/>
          <w:szCs w:val="23"/>
        </w:rPr>
        <w:t xml:space="preserve">понуђач је дужан да за сваког члана групе достави наведене доказе да испуњава услове из члана 75. став 1. тач. 1) до 4). </w:t>
      </w:r>
    </w:p>
    <w:p w:rsidR="00594DE0" w:rsidRDefault="00594DE0" w:rsidP="009D1A69">
      <w:pPr>
        <w:pStyle w:val="Default"/>
        <w:jc w:val="both"/>
        <w:rPr>
          <w:sz w:val="23"/>
          <w:szCs w:val="23"/>
        </w:rPr>
      </w:pPr>
      <w:r>
        <w:rPr>
          <w:b/>
          <w:bCs/>
          <w:sz w:val="23"/>
          <w:szCs w:val="23"/>
        </w:rPr>
        <w:t xml:space="preserve">Додатне услове група понуђача испуњава заједно. </w:t>
      </w:r>
    </w:p>
    <w:p w:rsidR="00594DE0" w:rsidRDefault="00594DE0" w:rsidP="009D1A69">
      <w:pPr>
        <w:pStyle w:val="Default"/>
        <w:jc w:val="both"/>
        <w:rPr>
          <w:sz w:val="23"/>
          <w:szCs w:val="23"/>
        </w:rPr>
      </w:pPr>
      <w:r>
        <w:rPr>
          <w:b/>
          <w:bCs/>
          <w:sz w:val="23"/>
          <w:szCs w:val="23"/>
        </w:rPr>
        <w:t>Уколико понуђач подноси понуду са подизвођачем</w:t>
      </w:r>
      <w:r>
        <w:rPr>
          <w:sz w:val="23"/>
          <w:szCs w:val="23"/>
        </w:rPr>
        <w:t xml:space="preserve">, понуђач је дужан да за подизвођача достави доказе да испуњава услове из члана 75. став 1. тач. 1) до 4) Закона. Наведене доказе </w:t>
      </w:r>
      <w:r>
        <w:rPr>
          <w:sz w:val="23"/>
          <w:szCs w:val="23"/>
        </w:rPr>
        <w:lastRenderedPageBreak/>
        <w:t xml:space="preserve">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прихватљива, да достави на увид оригинал или оверену копију свих или појединих доказа. </w:t>
      </w:r>
    </w:p>
    <w:p w:rsidR="00594DE0" w:rsidRDefault="00594DE0" w:rsidP="009D1A69">
      <w:pPr>
        <w:pStyle w:val="Default"/>
        <w:jc w:val="both"/>
        <w:rPr>
          <w:sz w:val="23"/>
          <w:szCs w:val="23"/>
        </w:rPr>
      </w:pPr>
      <w:r>
        <w:rPr>
          <w:sz w:val="23"/>
          <w:szCs w:val="23"/>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594DE0" w:rsidRDefault="00594DE0" w:rsidP="009D1A69">
      <w:pPr>
        <w:pStyle w:val="Default"/>
        <w:jc w:val="both"/>
        <w:rPr>
          <w:sz w:val="23"/>
          <w:szCs w:val="23"/>
        </w:rPr>
      </w:pPr>
      <w:r>
        <w:rPr>
          <w:sz w:val="23"/>
          <w:szCs w:val="23"/>
        </w:rPr>
        <w:t>Имајући у виду чињеницу да се од 01. септембра 2013. године, примењује Правилник о садржини Регистра понуђача и документацији која се подноси уз пријаву за регистрацију понуђача („Службени гласник РС, број 75/2013), лица која су уписана у Регистар понуђача нису дужна да приликом подношења понуде доказују испуњеност обавезних услова за</w:t>
      </w:r>
      <w:r w:rsidRPr="00594DE0">
        <w:rPr>
          <w:sz w:val="23"/>
          <w:szCs w:val="23"/>
        </w:rPr>
        <w:t xml:space="preserve"> </w:t>
      </w:r>
      <w:r>
        <w:rPr>
          <w:sz w:val="23"/>
          <w:szCs w:val="23"/>
        </w:rPr>
        <w:t xml:space="preserve">учешће у поступку јавне набавке, прописане чланом 75. став 1. тач. 1) до 4) Закона о јавним набавкама. Наручилац ће на интернет страници Агенције за привредне регистре да провери да ли је лице које поднесе понуду уписано у регистар понуђача. Понуђач ће у својој понуди јасно навести да се налазе у регистру понуђача. </w:t>
      </w:r>
    </w:p>
    <w:p w:rsidR="00594DE0" w:rsidRDefault="00594DE0" w:rsidP="009D1A69">
      <w:pPr>
        <w:pStyle w:val="Default"/>
        <w:jc w:val="both"/>
        <w:rPr>
          <w:sz w:val="23"/>
          <w:szCs w:val="23"/>
        </w:rPr>
      </w:pPr>
      <w:r>
        <w:rPr>
          <w:sz w:val="23"/>
          <w:szCs w:val="23"/>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594DE0" w:rsidRDefault="00594DE0" w:rsidP="009D1A69">
      <w:pPr>
        <w:pStyle w:val="Default"/>
        <w:jc w:val="both"/>
        <w:rPr>
          <w:sz w:val="23"/>
          <w:szCs w:val="23"/>
        </w:rPr>
      </w:pPr>
      <w:r>
        <w:rPr>
          <w:sz w:val="23"/>
          <w:szCs w:val="23"/>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w:t>
      </w:r>
      <w:r w:rsidR="00122DC8">
        <w:rPr>
          <w:sz w:val="23"/>
          <w:szCs w:val="23"/>
        </w:rPr>
        <w:t>нт.</w:t>
      </w:r>
    </w:p>
    <w:p w:rsidR="00594DE0" w:rsidRDefault="00594DE0" w:rsidP="009D1A69">
      <w:pPr>
        <w:pStyle w:val="Default"/>
        <w:jc w:val="both"/>
        <w:rPr>
          <w:sz w:val="23"/>
          <w:szCs w:val="23"/>
        </w:rPr>
      </w:pPr>
      <w:r>
        <w:rPr>
          <w:sz w:val="23"/>
          <w:szCs w:val="23"/>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Наведена изјава, уколико није уздата на српском језику , мора бити преведена на српски језик и оверена од стране судског тумача. </w:t>
      </w:r>
    </w:p>
    <w:p w:rsidR="00594DE0" w:rsidRDefault="00594DE0" w:rsidP="009D1A69">
      <w:pPr>
        <w:pStyle w:val="Default"/>
        <w:jc w:val="both"/>
        <w:rPr>
          <w:sz w:val="23"/>
          <w:szCs w:val="23"/>
        </w:rPr>
      </w:pPr>
      <w:r>
        <w:rPr>
          <w:sz w:val="23"/>
          <w:szCs w:val="23"/>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94DE0" w:rsidRDefault="00594DE0" w:rsidP="009D1A69">
      <w:pPr>
        <w:pStyle w:val="Default"/>
        <w:jc w:val="both"/>
        <w:rPr>
          <w:sz w:val="23"/>
          <w:szCs w:val="23"/>
        </w:rPr>
      </w:pPr>
      <w:r>
        <w:rPr>
          <w:sz w:val="23"/>
          <w:szCs w:val="23"/>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94DE0" w:rsidRDefault="00594DE0" w:rsidP="005B5B83">
      <w:pPr>
        <w:pStyle w:val="Default"/>
        <w:jc w:val="center"/>
        <w:rPr>
          <w:sz w:val="23"/>
          <w:szCs w:val="23"/>
        </w:rPr>
      </w:pPr>
      <w:r>
        <w:rPr>
          <w:b/>
          <w:bCs/>
          <w:sz w:val="23"/>
          <w:szCs w:val="23"/>
        </w:rPr>
        <w:t>V УПУТСТВО ПОНУЂАЧИМА КАКО ДА САЧИНЕ ПОНУДУ</w:t>
      </w:r>
    </w:p>
    <w:p w:rsidR="00594DE0" w:rsidRDefault="00594DE0" w:rsidP="009D1A69">
      <w:pPr>
        <w:pStyle w:val="Default"/>
        <w:jc w:val="both"/>
        <w:rPr>
          <w:sz w:val="23"/>
          <w:szCs w:val="23"/>
        </w:rPr>
      </w:pPr>
      <w:r>
        <w:rPr>
          <w:b/>
          <w:bCs/>
          <w:sz w:val="23"/>
          <w:szCs w:val="23"/>
        </w:rPr>
        <w:t xml:space="preserve">1. Подаци о језику на којем понуда мора да буде састављена </w:t>
      </w:r>
    </w:p>
    <w:p w:rsidR="00594DE0" w:rsidRDefault="00594DE0" w:rsidP="009D1A69">
      <w:pPr>
        <w:pStyle w:val="Default"/>
        <w:jc w:val="both"/>
        <w:rPr>
          <w:sz w:val="23"/>
          <w:szCs w:val="23"/>
        </w:rPr>
      </w:pPr>
      <w:r>
        <w:rPr>
          <w:sz w:val="23"/>
          <w:szCs w:val="23"/>
        </w:rPr>
        <w:t xml:space="preserve">Понуђач подноси понуду на српском језику. Сви обрасци, изјаве и документи који се достављају уз понуду морају бити на српском језику. Уколико су документи изворно на страном језику, морају бити преведени на српски језик и оверени од стране овлашћеног судског тумача. </w:t>
      </w:r>
    </w:p>
    <w:p w:rsidR="00594DE0" w:rsidRDefault="00594DE0" w:rsidP="00594DE0">
      <w:pPr>
        <w:pStyle w:val="Default"/>
        <w:rPr>
          <w:sz w:val="23"/>
          <w:szCs w:val="23"/>
        </w:rPr>
      </w:pPr>
      <w:r>
        <w:rPr>
          <w:b/>
          <w:bCs/>
          <w:sz w:val="23"/>
          <w:szCs w:val="23"/>
        </w:rPr>
        <w:t xml:space="preserve">2. Начин на који понуда мора да буде сачињена </w:t>
      </w:r>
    </w:p>
    <w:p w:rsidR="00594DE0" w:rsidRDefault="00594DE0" w:rsidP="004C0017">
      <w:pPr>
        <w:pStyle w:val="Default"/>
        <w:jc w:val="both"/>
        <w:rPr>
          <w:sz w:val="23"/>
          <w:szCs w:val="23"/>
        </w:rPr>
      </w:pPr>
      <w:r>
        <w:rPr>
          <w:sz w:val="23"/>
          <w:szCs w:val="23"/>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94DE0" w:rsidRDefault="00594DE0" w:rsidP="004C0017">
      <w:pPr>
        <w:pStyle w:val="Default"/>
        <w:jc w:val="both"/>
        <w:rPr>
          <w:sz w:val="23"/>
          <w:szCs w:val="23"/>
        </w:rPr>
      </w:pPr>
      <w:r>
        <w:rPr>
          <w:sz w:val="23"/>
          <w:szCs w:val="23"/>
        </w:rPr>
        <w:t xml:space="preserve">На полеђини коверте или на кутији навести назив и адресу понуђача. </w:t>
      </w:r>
    </w:p>
    <w:p w:rsidR="00594DE0" w:rsidRDefault="00594DE0" w:rsidP="004C0017">
      <w:pPr>
        <w:pStyle w:val="Default"/>
        <w:jc w:val="both"/>
        <w:rPr>
          <w:sz w:val="23"/>
          <w:szCs w:val="23"/>
        </w:rPr>
      </w:pPr>
      <w:r>
        <w:rPr>
          <w:sz w:val="23"/>
          <w:szCs w:val="23"/>
        </w:rPr>
        <w:t xml:space="preserve">У случају да понуду подноси група понуђача, на коверти/кутији је потребно назначити да се ради о групи понуђача и навести називе иадресу свих учесника у заједничкој понуди. </w:t>
      </w:r>
    </w:p>
    <w:p w:rsidR="00594DE0" w:rsidRDefault="00594DE0" w:rsidP="004C0017">
      <w:pPr>
        <w:pStyle w:val="Default"/>
        <w:jc w:val="both"/>
        <w:rPr>
          <w:sz w:val="23"/>
          <w:szCs w:val="23"/>
        </w:rPr>
      </w:pPr>
      <w:r>
        <w:rPr>
          <w:sz w:val="23"/>
          <w:szCs w:val="23"/>
        </w:rPr>
        <w:t xml:space="preserve">Понуду доставити на адресу: </w:t>
      </w:r>
      <w:r w:rsidR="009D1A69">
        <w:rPr>
          <w:sz w:val="23"/>
          <w:szCs w:val="23"/>
          <w:lang w:val="sr-Cyrl-RS"/>
        </w:rPr>
        <w:t>Апотека „Ужице“</w:t>
      </w:r>
      <w:r>
        <w:rPr>
          <w:sz w:val="23"/>
          <w:szCs w:val="23"/>
        </w:rPr>
        <w:t>,</w:t>
      </w:r>
      <w:r w:rsidR="009D1A69">
        <w:rPr>
          <w:sz w:val="23"/>
          <w:szCs w:val="23"/>
          <w:lang w:val="sr-Cyrl-RS"/>
        </w:rPr>
        <w:t xml:space="preserve"> Ужице</w:t>
      </w:r>
      <w:r>
        <w:rPr>
          <w:sz w:val="23"/>
          <w:szCs w:val="23"/>
        </w:rPr>
        <w:t xml:space="preserve">, ул. </w:t>
      </w:r>
      <w:r w:rsidR="009D1A69">
        <w:rPr>
          <w:sz w:val="23"/>
          <w:szCs w:val="23"/>
          <w:lang w:val="sr-Cyrl-RS"/>
        </w:rPr>
        <w:t>Димитрија Туцовића бр.43</w:t>
      </w:r>
      <w:r>
        <w:rPr>
          <w:sz w:val="23"/>
          <w:szCs w:val="23"/>
        </w:rPr>
        <w:t xml:space="preserve">, писарница, са назнаком </w:t>
      </w:r>
      <w:r>
        <w:rPr>
          <w:b/>
          <w:bCs/>
          <w:sz w:val="23"/>
          <w:szCs w:val="23"/>
        </w:rPr>
        <w:t>„Понуда за јавну набавку добар</w:t>
      </w:r>
      <w:r w:rsidR="009D1A69">
        <w:rPr>
          <w:b/>
          <w:bCs/>
          <w:sz w:val="23"/>
          <w:szCs w:val="23"/>
        </w:rPr>
        <w:t xml:space="preserve">а-електричне енергије, ОП број </w:t>
      </w:r>
      <w:r w:rsidR="005B5B83">
        <w:rPr>
          <w:b/>
          <w:bCs/>
          <w:sz w:val="23"/>
          <w:szCs w:val="23"/>
        </w:rPr>
        <w:t>6/2014</w:t>
      </w:r>
      <w:r>
        <w:rPr>
          <w:b/>
          <w:bCs/>
          <w:sz w:val="23"/>
          <w:szCs w:val="23"/>
        </w:rPr>
        <w:t xml:space="preserve"> - НЕ ОТВАРАТИ“. </w:t>
      </w:r>
    </w:p>
    <w:p w:rsidR="00594DE0" w:rsidRDefault="00594DE0" w:rsidP="009D1A69">
      <w:pPr>
        <w:pStyle w:val="Default"/>
        <w:jc w:val="both"/>
        <w:rPr>
          <w:sz w:val="23"/>
          <w:szCs w:val="23"/>
        </w:rPr>
      </w:pPr>
      <w:r>
        <w:rPr>
          <w:sz w:val="23"/>
          <w:szCs w:val="23"/>
        </w:rPr>
        <w:t xml:space="preserve">Понуда се сматра благовременом уколико је примљена од стране наручиоца најкасније </w:t>
      </w:r>
      <w:r w:rsidR="00B62365" w:rsidRPr="00601CB3">
        <w:rPr>
          <w:b/>
          <w:sz w:val="23"/>
          <w:szCs w:val="23"/>
          <w:lang w:val="sr-Cyrl-RS"/>
        </w:rPr>
        <w:t>0</w:t>
      </w:r>
      <w:r w:rsidR="004C0017">
        <w:rPr>
          <w:b/>
          <w:sz w:val="23"/>
          <w:szCs w:val="23"/>
          <w:lang w:val="sr-Cyrl-RS"/>
        </w:rPr>
        <w:t>7</w:t>
      </w:r>
      <w:r w:rsidR="00B62365" w:rsidRPr="00601CB3">
        <w:rPr>
          <w:b/>
          <w:sz w:val="23"/>
          <w:szCs w:val="23"/>
          <w:lang w:val="sr-Cyrl-RS"/>
        </w:rPr>
        <w:t>.07.2014</w:t>
      </w:r>
      <w:r w:rsidR="00B62365">
        <w:rPr>
          <w:sz w:val="23"/>
          <w:szCs w:val="23"/>
          <w:lang w:val="sr-Cyrl-RS"/>
        </w:rPr>
        <w:t xml:space="preserve"> </w:t>
      </w:r>
      <w:r>
        <w:rPr>
          <w:b/>
          <w:bCs/>
          <w:sz w:val="23"/>
          <w:szCs w:val="23"/>
        </w:rPr>
        <w:t xml:space="preserve">. </w:t>
      </w:r>
      <w:r w:rsidR="005B5B83">
        <w:rPr>
          <w:b/>
          <w:bCs/>
          <w:sz w:val="23"/>
          <w:szCs w:val="23"/>
        </w:rPr>
        <w:t>године, до 10</w:t>
      </w:r>
      <w:r>
        <w:rPr>
          <w:b/>
          <w:bCs/>
          <w:sz w:val="23"/>
          <w:szCs w:val="23"/>
        </w:rPr>
        <w:t>,00 часова</w:t>
      </w:r>
      <w:r>
        <w:rPr>
          <w:sz w:val="23"/>
          <w:szCs w:val="23"/>
        </w:rPr>
        <w:t xml:space="preserve">, у писарници наручиоца. </w:t>
      </w:r>
    </w:p>
    <w:p w:rsidR="00594DE0" w:rsidRDefault="00594DE0" w:rsidP="009D1A69">
      <w:pPr>
        <w:pStyle w:val="Default"/>
        <w:jc w:val="both"/>
        <w:rPr>
          <w:sz w:val="23"/>
          <w:szCs w:val="23"/>
        </w:rPr>
      </w:pPr>
      <w:r>
        <w:rPr>
          <w:sz w:val="23"/>
          <w:szCs w:val="23"/>
        </w:rPr>
        <w:lastRenderedPageBreak/>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 </w:t>
      </w:r>
    </w:p>
    <w:p w:rsidR="00594DE0" w:rsidRPr="00594DE0" w:rsidRDefault="00594DE0" w:rsidP="009D1A69">
      <w:pPr>
        <w:pStyle w:val="Default"/>
        <w:jc w:val="both"/>
        <w:rPr>
          <w:sz w:val="20"/>
          <w:szCs w:val="20"/>
          <w:lang w:val="sr-Cyrl-RS"/>
        </w:rPr>
      </w:pPr>
      <w:r>
        <w:rPr>
          <w:sz w:val="23"/>
          <w:szCs w:val="23"/>
        </w:rPr>
        <w:t xml:space="preserve">Понуда коју наручилац није примио у року одређеном за подношење понуда, односно која </w:t>
      </w:r>
      <w:r w:rsidR="00A81B2F">
        <w:rPr>
          <w:sz w:val="23"/>
          <w:szCs w:val="23"/>
          <w:lang w:val="sr-Cyrl-RS"/>
        </w:rPr>
        <w:t>је</w:t>
      </w:r>
      <w:r>
        <w:rPr>
          <w:sz w:val="23"/>
          <w:szCs w:val="23"/>
        </w:rPr>
        <w:t xml:space="preserve"> </w:t>
      </w:r>
      <w:r>
        <w:rPr>
          <w:sz w:val="23"/>
          <w:szCs w:val="23"/>
          <w:lang w:val="sr-Cyrl-RS"/>
        </w:rPr>
        <w:t xml:space="preserve"> </w:t>
      </w:r>
      <w:r w:rsidR="00A81B2F">
        <w:rPr>
          <w:sz w:val="23"/>
          <w:szCs w:val="23"/>
        </w:rPr>
        <w:t>примљена по истеку дана и сата до којег се могу понуде подносити, сматраће се неблаговременом.</w:t>
      </w:r>
    </w:p>
    <w:p w:rsidR="00A81B2F" w:rsidRDefault="00A81B2F" w:rsidP="00A81B2F">
      <w:pPr>
        <w:pStyle w:val="Default"/>
        <w:rPr>
          <w:sz w:val="23"/>
          <w:szCs w:val="23"/>
        </w:rPr>
      </w:pPr>
      <w:r>
        <w:rPr>
          <w:sz w:val="23"/>
          <w:szCs w:val="23"/>
        </w:rPr>
        <w:t xml:space="preserve">Наручилац ће, након окончања поступка отварања понуда, неблаговремену понуду вратити неотворену понуђачу, са назнаком да је поднета неблаговремено. </w:t>
      </w:r>
    </w:p>
    <w:p w:rsidR="00A81B2F" w:rsidRDefault="00A81B2F" w:rsidP="005B5B83">
      <w:pPr>
        <w:pStyle w:val="Default"/>
        <w:jc w:val="both"/>
        <w:rPr>
          <w:sz w:val="23"/>
          <w:szCs w:val="23"/>
        </w:rPr>
      </w:pPr>
      <w:r>
        <w:rPr>
          <w:b/>
          <w:bCs/>
          <w:sz w:val="23"/>
          <w:szCs w:val="23"/>
        </w:rPr>
        <w:t xml:space="preserve">Пожељно је да сва документа, достављена уз понуду буду повезана траком и запечаћена,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A81B2F" w:rsidRDefault="00A81B2F" w:rsidP="005B5B83">
      <w:pPr>
        <w:pStyle w:val="Default"/>
        <w:jc w:val="both"/>
        <w:rPr>
          <w:sz w:val="23"/>
          <w:szCs w:val="23"/>
        </w:rPr>
      </w:pPr>
      <w:r>
        <w:rPr>
          <w:sz w:val="23"/>
          <w:szCs w:val="23"/>
        </w:rPr>
        <w:t xml:space="preserve">Јавно отварање понуда </w:t>
      </w:r>
      <w:r w:rsidR="005B5B83">
        <w:rPr>
          <w:b/>
          <w:bCs/>
          <w:sz w:val="23"/>
          <w:szCs w:val="23"/>
        </w:rPr>
        <w:t xml:space="preserve">одржаће се </w:t>
      </w:r>
      <w:r w:rsidR="004C0017">
        <w:rPr>
          <w:b/>
          <w:bCs/>
          <w:sz w:val="23"/>
          <w:szCs w:val="23"/>
          <w:lang w:val="sr-Cyrl-RS"/>
        </w:rPr>
        <w:t>07</w:t>
      </w:r>
      <w:r w:rsidR="00B62365">
        <w:rPr>
          <w:b/>
          <w:bCs/>
          <w:sz w:val="23"/>
          <w:szCs w:val="23"/>
          <w:lang w:val="sr-Cyrl-RS"/>
        </w:rPr>
        <w:t>.07.2014</w:t>
      </w:r>
      <w:r w:rsidR="005B5B83">
        <w:rPr>
          <w:b/>
          <w:bCs/>
          <w:sz w:val="23"/>
          <w:szCs w:val="23"/>
        </w:rPr>
        <w:t>. године, у 10</w:t>
      </w:r>
      <w:r>
        <w:rPr>
          <w:b/>
          <w:bCs/>
          <w:sz w:val="23"/>
          <w:szCs w:val="23"/>
        </w:rPr>
        <w:t>,15 часова</w:t>
      </w:r>
      <w:r>
        <w:rPr>
          <w:sz w:val="23"/>
          <w:szCs w:val="23"/>
        </w:rPr>
        <w:t>, у радним просторијама Апотеке „</w:t>
      </w:r>
      <w:r>
        <w:rPr>
          <w:sz w:val="23"/>
          <w:szCs w:val="23"/>
          <w:lang w:val="sr-Cyrl-RS"/>
        </w:rPr>
        <w:t>Ужице“</w:t>
      </w:r>
      <w:r>
        <w:rPr>
          <w:sz w:val="23"/>
          <w:szCs w:val="23"/>
        </w:rPr>
        <w:t>,</w:t>
      </w:r>
      <w:r>
        <w:rPr>
          <w:sz w:val="23"/>
          <w:szCs w:val="23"/>
          <w:lang w:val="sr-Cyrl-RS"/>
        </w:rPr>
        <w:t>Ужице,</w:t>
      </w:r>
      <w:r>
        <w:rPr>
          <w:sz w:val="23"/>
          <w:szCs w:val="23"/>
        </w:rPr>
        <w:t xml:space="preserve"> ул.</w:t>
      </w:r>
      <w:r>
        <w:rPr>
          <w:sz w:val="23"/>
          <w:szCs w:val="23"/>
          <w:lang w:val="sr-Cyrl-RS"/>
        </w:rPr>
        <w:t>Димитрија Туцовића</w:t>
      </w:r>
      <w:r>
        <w:rPr>
          <w:sz w:val="23"/>
          <w:szCs w:val="23"/>
        </w:rPr>
        <w:t xml:space="preserve"> бр.</w:t>
      </w:r>
      <w:r>
        <w:rPr>
          <w:sz w:val="23"/>
          <w:szCs w:val="23"/>
          <w:lang w:val="sr-Cyrl-RS"/>
        </w:rPr>
        <w:t>43</w:t>
      </w:r>
      <w:r>
        <w:rPr>
          <w:sz w:val="23"/>
          <w:szCs w:val="23"/>
        </w:rPr>
        <w:t xml:space="preserve">. </w:t>
      </w:r>
    </w:p>
    <w:p w:rsidR="00A81B2F" w:rsidRDefault="00A81B2F" w:rsidP="005B5B83">
      <w:pPr>
        <w:pStyle w:val="Default"/>
        <w:jc w:val="both"/>
        <w:rPr>
          <w:sz w:val="23"/>
          <w:szCs w:val="23"/>
        </w:rPr>
      </w:pPr>
      <w:r>
        <w:rPr>
          <w:sz w:val="23"/>
          <w:szCs w:val="23"/>
        </w:rPr>
        <w:t xml:space="preserve">Отварање понуда је јавно и може присуствовати свако заинтересовано лице. </w:t>
      </w:r>
    </w:p>
    <w:p w:rsidR="00A81B2F" w:rsidRDefault="00A81B2F" w:rsidP="005B5B83">
      <w:pPr>
        <w:pStyle w:val="Default"/>
        <w:jc w:val="both"/>
        <w:rPr>
          <w:sz w:val="23"/>
          <w:szCs w:val="23"/>
        </w:rPr>
      </w:pPr>
      <w:r>
        <w:rPr>
          <w:sz w:val="23"/>
          <w:szCs w:val="23"/>
        </w:rPr>
        <w:t>У поступку отварања понуда могу активно учествовати само овлашћени представници</w:t>
      </w:r>
      <w:r>
        <w:rPr>
          <w:sz w:val="23"/>
          <w:szCs w:val="23"/>
          <w:lang w:val="sr-Cyrl-RS"/>
        </w:rPr>
        <w:t xml:space="preserve"> </w:t>
      </w:r>
      <w:r>
        <w:rPr>
          <w:sz w:val="23"/>
          <w:szCs w:val="23"/>
        </w:rPr>
        <w:t xml:space="preserve">понуђача. </w:t>
      </w:r>
    </w:p>
    <w:p w:rsidR="00A81B2F" w:rsidRDefault="00A81B2F" w:rsidP="005B5B83">
      <w:pPr>
        <w:pStyle w:val="Default"/>
        <w:jc w:val="both"/>
        <w:rPr>
          <w:sz w:val="23"/>
          <w:szCs w:val="23"/>
        </w:rPr>
      </w:pPr>
      <w:r>
        <w:rPr>
          <w:sz w:val="23"/>
          <w:szCs w:val="23"/>
        </w:rPr>
        <w:t xml:space="preserve">Пре почетка поступка јавног отварања понуда, представници понуђача, који ће присуствовати поступку отварања понуда, дужни су да наручиоцу предају оверено овлашћење, на основу којег ће доказати овлашћење за учешће у поступку јавног отварања понуда. </w:t>
      </w:r>
    </w:p>
    <w:p w:rsidR="00A81B2F" w:rsidRDefault="00A81B2F" w:rsidP="005B5B83">
      <w:pPr>
        <w:pStyle w:val="Default"/>
        <w:jc w:val="both"/>
        <w:rPr>
          <w:sz w:val="23"/>
          <w:szCs w:val="23"/>
        </w:rPr>
      </w:pPr>
      <w:r>
        <w:rPr>
          <w:b/>
          <w:bCs/>
          <w:sz w:val="23"/>
          <w:szCs w:val="23"/>
        </w:rPr>
        <w:t>2.1.</w:t>
      </w:r>
      <w:r w:rsidRPr="00A81B2F">
        <w:rPr>
          <w:b/>
          <w:bCs/>
          <w:sz w:val="23"/>
          <w:szCs w:val="23"/>
        </w:rPr>
        <w:t xml:space="preserve"> </w:t>
      </w:r>
      <w:r>
        <w:rPr>
          <w:b/>
          <w:bCs/>
          <w:sz w:val="23"/>
          <w:szCs w:val="23"/>
        </w:rPr>
        <w:t xml:space="preserve">Понуда мора да садржи: </w:t>
      </w:r>
    </w:p>
    <w:p w:rsidR="00A81B2F" w:rsidRDefault="00A81B2F" w:rsidP="005B5B83">
      <w:pPr>
        <w:pStyle w:val="Default"/>
        <w:jc w:val="both"/>
        <w:rPr>
          <w:sz w:val="23"/>
          <w:szCs w:val="23"/>
        </w:rPr>
      </w:pPr>
      <w:r>
        <w:rPr>
          <w:sz w:val="23"/>
          <w:szCs w:val="23"/>
        </w:rPr>
        <w:t xml:space="preserve">- Образац понуде, попуњен, потписан и печатом оверен (образац VI у конкурсној документацији); </w:t>
      </w:r>
    </w:p>
    <w:p w:rsidR="00A81B2F" w:rsidRDefault="00A81B2F" w:rsidP="005B5B83">
      <w:pPr>
        <w:pStyle w:val="Default"/>
        <w:jc w:val="both"/>
        <w:rPr>
          <w:sz w:val="23"/>
          <w:szCs w:val="23"/>
        </w:rPr>
      </w:pPr>
      <w:r>
        <w:rPr>
          <w:sz w:val="23"/>
          <w:szCs w:val="23"/>
        </w:rPr>
        <w:t xml:space="preserve">- Доказе о испуњености услова из члана 75. и 76. Закона, наведене у Упутству како се доказује испуњеност услова (део под </w:t>
      </w:r>
      <w:r>
        <w:rPr>
          <w:sz w:val="26"/>
          <w:szCs w:val="26"/>
        </w:rPr>
        <w:t xml:space="preserve">IV </w:t>
      </w:r>
      <w:r>
        <w:rPr>
          <w:sz w:val="23"/>
          <w:szCs w:val="23"/>
        </w:rPr>
        <w:t xml:space="preserve">у конкурсној документацији); </w:t>
      </w:r>
    </w:p>
    <w:p w:rsidR="00A81B2F" w:rsidRDefault="00A81B2F" w:rsidP="005B5B83">
      <w:pPr>
        <w:pStyle w:val="Default"/>
        <w:jc w:val="both"/>
        <w:rPr>
          <w:sz w:val="23"/>
          <w:szCs w:val="23"/>
        </w:rPr>
      </w:pPr>
      <w:r>
        <w:rPr>
          <w:sz w:val="23"/>
          <w:szCs w:val="23"/>
        </w:rPr>
        <w:t xml:space="preserve">- Споразум којим се понуђачи из групе међусобно и према наручиоцу обавезују на извршење јавне набавке – уколико понуду подноси група понуђача </w:t>
      </w:r>
    </w:p>
    <w:p w:rsidR="00A81B2F" w:rsidRDefault="00A81B2F" w:rsidP="005B5B83">
      <w:pPr>
        <w:pStyle w:val="Default"/>
        <w:jc w:val="both"/>
        <w:rPr>
          <w:sz w:val="23"/>
          <w:szCs w:val="23"/>
        </w:rPr>
      </w:pPr>
      <w:r>
        <w:rPr>
          <w:sz w:val="23"/>
          <w:szCs w:val="23"/>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VII у конкурсној документацији); </w:t>
      </w:r>
    </w:p>
    <w:p w:rsidR="00A81B2F" w:rsidRDefault="00A81B2F" w:rsidP="005B5B83">
      <w:pPr>
        <w:pStyle w:val="Default"/>
        <w:jc w:val="both"/>
        <w:rPr>
          <w:sz w:val="23"/>
          <w:szCs w:val="23"/>
        </w:rPr>
      </w:pPr>
      <w:r>
        <w:rPr>
          <w:sz w:val="23"/>
          <w:szCs w:val="23"/>
        </w:rPr>
        <w:t xml:space="preserve">- Образац структуре цене, са упутством како да се попуни, попуњен, потписан и печатом оверен (образац VIII у конкурсној документацији); </w:t>
      </w:r>
    </w:p>
    <w:p w:rsidR="00A81B2F" w:rsidRDefault="00A81B2F" w:rsidP="005B5B83">
      <w:pPr>
        <w:pStyle w:val="Default"/>
        <w:jc w:val="both"/>
        <w:rPr>
          <w:sz w:val="23"/>
          <w:szCs w:val="23"/>
        </w:rPr>
      </w:pPr>
      <w:r>
        <w:rPr>
          <w:sz w:val="23"/>
          <w:szCs w:val="23"/>
        </w:rPr>
        <w:t xml:space="preserve">- Образац изјаве о независној понуди који мора бити потписани и оверени печатом, дате под матерјалном и кривичном одговорношћу (образац X у конкурсној документацији); </w:t>
      </w:r>
    </w:p>
    <w:p w:rsidR="00A81B2F" w:rsidRDefault="00A81B2F" w:rsidP="005B5B83">
      <w:pPr>
        <w:pStyle w:val="Default"/>
        <w:jc w:val="both"/>
        <w:rPr>
          <w:sz w:val="23"/>
          <w:szCs w:val="23"/>
        </w:rPr>
      </w:pPr>
      <w:r>
        <w:rPr>
          <w:sz w:val="23"/>
          <w:szCs w:val="23"/>
        </w:rPr>
        <w:t xml:space="preserve">- Образац изјаве у складу са чланом 75. став 2. Закона о јавним набавкама који мора бити потписани и оверени печатом, дате под матерјалном и кривичном одговорношћу (образац XI у конкурсној документацији); </w:t>
      </w:r>
    </w:p>
    <w:p w:rsidR="00A81B2F" w:rsidRDefault="00A81B2F" w:rsidP="005B5B83">
      <w:pPr>
        <w:pStyle w:val="Default"/>
        <w:jc w:val="both"/>
        <w:rPr>
          <w:sz w:val="23"/>
          <w:szCs w:val="23"/>
        </w:rPr>
      </w:pPr>
      <w:r>
        <w:rPr>
          <w:sz w:val="23"/>
          <w:szCs w:val="23"/>
        </w:rPr>
        <w:t xml:space="preserve">- Образац изјаве о средству финансијског обезбеђења попуњен, потписан и печатом оверен (образац XII у конкурсној документацији; </w:t>
      </w:r>
    </w:p>
    <w:p w:rsidR="00A81B2F" w:rsidRDefault="00A81B2F" w:rsidP="005B5B83">
      <w:pPr>
        <w:pStyle w:val="Default"/>
        <w:jc w:val="both"/>
        <w:rPr>
          <w:sz w:val="23"/>
          <w:szCs w:val="23"/>
        </w:rPr>
      </w:pPr>
      <w:r>
        <w:rPr>
          <w:sz w:val="23"/>
          <w:szCs w:val="23"/>
        </w:rPr>
        <w:t xml:space="preserve">- Понуђач је дужан да уз понуду достави и Изјаву на свом меморандуму,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141. став 5. Закона о енергетици , односно да ће одмах по потписивању уговора закључити: </w:t>
      </w:r>
    </w:p>
    <w:p w:rsidR="00A81B2F" w:rsidRDefault="00A81B2F" w:rsidP="005B5B83">
      <w:pPr>
        <w:pStyle w:val="Default"/>
        <w:jc w:val="both"/>
        <w:rPr>
          <w:sz w:val="23"/>
          <w:szCs w:val="23"/>
        </w:rPr>
      </w:pPr>
      <w:r>
        <w:rPr>
          <w:sz w:val="23"/>
          <w:szCs w:val="23"/>
        </w:rPr>
        <w:t>1) Уговор о приступу систему</w:t>
      </w:r>
      <w:r>
        <w:rPr>
          <w:sz w:val="23"/>
          <w:szCs w:val="23"/>
          <w:lang w:val="sr-Cyrl-RS"/>
        </w:rPr>
        <w:t xml:space="preserve"> </w:t>
      </w:r>
      <w:r>
        <w:rPr>
          <w:sz w:val="23"/>
          <w:szCs w:val="23"/>
        </w:rPr>
        <w:t xml:space="preserve">са оператором система на који је објекат Наручиоца прикључен и </w:t>
      </w:r>
    </w:p>
    <w:p w:rsidR="00A81B2F" w:rsidRDefault="00A81B2F" w:rsidP="005B5B83">
      <w:pPr>
        <w:pStyle w:val="Default"/>
        <w:jc w:val="both"/>
        <w:rPr>
          <w:sz w:val="23"/>
          <w:szCs w:val="23"/>
        </w:rPr>
      </w:pPr>
      <w:r>
        <w:rPr>
          <w:sz w:val="23"/>
          <w:szCs w:val="23"/>
        </w:rPr>
        <w:t xml:space="preserve">2) Уговор којим преузима балансну одговорност за места примопредаје крајњег купца. </w:t>
      </w:r>
    </w:p>
    <w:p w:rsidR="00A81B2F" w:rsidRDefault="00A81B2F" w:rsidP="005B5B83">
      <w:pPr>
        <w:pStyle w:val="Default"/>
        <w:jc w:val="both"/>
        <w:rPr>
          <w:sz w:val="23"/>
          <w:szCs w:val="23"/>
        </w:rPr>
      </w:pPr>
      <w:r>
        <w:rPr>
          <w:sz w:val="23"/>
          <w:szCs w:val="23"/>
        </w:rPr>
        <w:t xml:space="preserve">Уколико је понуђач приликом припремања понуде имао трошкове доставиће и Образац трошкова припреме понуде, потписан и печатом оверен (образац IX у конкурсној документацији). </w:t>
      </w:r>
    </w:p>
    <w:p w:rsidR="00A81B2F" w:rsidRDefault="00A81B2F" w:rsidP="005B5B83">
      <w:pPr>
        <w:pStyle w:val="Default"/>
        <w:jc w:val="both"/>
        <w:rPr>
          <w:sz w:val="23"/>
          <w:szCs w:val="23"/>
        </w:rPr>
      </w:pPr>
      <w:r>
        <w:rPr>
          <w:sz w:val="23"/>
          <w:szCs w:val="23"/>
        </w:rPr>
        <w:lastRenderedPageBreak/>
        <w:t>Обрасце дате у конкурсној документацији, односно податке који морају бити њихов саставни део, понуђачи попуњавају читко, а овлашћено лице понуђача</w:t>
      </w:r>
      <w:r w:rsidRPr="00A81B2F">
        <w:rPr>
          <w:sz w:val="23"/>
          <w:szCs w:val="23"/>
        </w:rPr>
        <w:t xml:space="preserve"> </w:t>
      </w:r>
      <w:r>
        <w:rPr>
          <w:sz w:val="23"/>
          <w:szCs w:val="23"/>
        </w:rPr>
        <w:t xml:space="preserve">исте потписује и печатом оверава. </w:t>
      </w:r>
    </w:p>
    <w:p w:rsidR="0041260E" w:rsidRDefault="00A81B2F" w:rsidP="005B5B83">
      <w:pPr>
        <w:pStyle w:val="Default"/>
        <w:jc w:val="both"/>
        <w:rPr>
          <w:sz w:val="23"/>
          <w:szCs w:val="23"/>
        </w:rPr>
      </w:pPr>
      <w:r>
        <w:rPr>
          <w:sz w:val="23"/>
          <w:szCs w:val="23"/>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 </w:t>
      </w:r>
      <w:r w:rsidR="0041260E">
        <w:rPr>
          <w:sz w:val="23"/>
          <w:szCs w:val="23"/>
        </w:rPr>
        <w:t>–</w:t>
      </w:r>
      <w:r>
        <w:rPr>
          <w:sz w:val="23"/>
          <w:szCs w:val="23"/>
        </w:rPr>
        <w:t xml:space="preserve"> не</w:t>
      </w:r>
      <w:r w:rsidR="0041260E">
        <w:rPr>
          <w:sz w:val="23"/>
          <w:szCs w:val="23"/>
          <w:lang w:val="sr-Cyrl-RS"/>
        </w:rPr>
        <w:t xml:space="preserve"> </w:t>
      </w:r>
      <w:r w:rsidR="0041260E">
        <w:rPr>
          <w:sz w:val="23"/>
          <w:szCs w:val="23"/>
        </w:rPr>
        <w:t xml:space="preserve">односи се на обрасце који подразумевају давање изјава под материјалном и кривичном одговорношћу (образац X у конкурсној документацији - Образац изјаве о независној понуди, образац XI у конкурсној документацији - Образац изјаве у складу са чланом 75. став 2. Закона о јавним набавкама). </w:t>
      </w:r>
    </w:p>
    <w:p w:rsidR="0041260E" w:rsidRDefault="0041260E" w:rsidP="005B5B83">
      <w:pPr>
        <w:pStyle w:val="Default"/>
        <w:jc w:val="both"/>
        <w:rPr>
          <w:sz w:val="23"/>
          <w:szCs w:val="23"/>
        </w:rPr>
      </w:pPr>
      <w:r>
        <w:rPr>
          <w:sz w:val="23"/>
          <w:szCs w:val="23"/>
        </w:rPr>
        <w:t>Уколико понуђачи подносе заједничку понуду, обрасци који подразумевају давање изјава под материјалном и кривичном одговорношћу (образац X у конкурсној документацији - Образац изјаве о независној понуди, образац XI у конкурсној документацији</w:t>
      </w:r>
      <w:r>
        <w:rPr>
          <w:sz w:val="23"/>
          <w:szCs w:val="23"/>
          <w:lang w:val="sr-Cyrl-RS"/>
        </w:rPr>
        <w:t xml:space="preserve"> </w:t>
      </w:r>
      <w:r>
        <w:rPr>
          <w:sz w:val="23"/>
          <w:szCs w:val="23"/>
        </w:rPr>
        <w:t xml:space="preserve">- Образац изјаве у складу са чланом 75. став 2. Закона о јавним набавкама), достављају се за сваког учесника у заједничкој понуди посебно и сваки од учесника у заједничкој понуди потписује и печатом оверава образац који се на њега односи. </w:t>
      </w:r>
    </w:p>
    <w:p w:rsidR="00594DE0" w:rsidRDefault="0041260E" w:rsidP="005B5B83">
      <w:pPr>
        <w:pStyle w:val="Default"/>
        <w:jc w:val="both"/>
        <w:rPr>
          <w:sz w:val="23"/>
          <w:szCs w:val="23"/>
          <w:lang w:val="sr-Cyrl-RS"/>
        </w:rPr>
      </w:pPr>
      <w:r>
        <w:rPr>
          <w:sz w:val="23"/>
          <w:szCs w:val="23"/>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41260E" w:rsidRDefault="0041260E" w:rsidP="0041260E">
      <w:pPr>
        <w:pStyle w:val="Default"/>
        <w:rPr>
          <w:sz w:val="23"/>
          <w:szCs w:val="23"/>
        </w:rPr>
      </w:pPr>
      <w:r>
        <w:rPr>
          <w:b/>
          <w:bCs/>
          <w:sz w:val="23"/>
          <w:szCs w:val="23"/>
        </w:rPr>
        <w:t xml:space="preserve">3. Партије </w:t>
      </w:r>
    </w:p>
    <w:p w:rsidR="0041260E" w:rsidRDefault="0041260E" w:rsidP="0041260E">
      <w:pPr>
        <w:pStyle w:val="Default"/>
        <w:rPr>
          <w:sz w:val="23"/>
          <w:szCs w:val="23"/>
        </w:rPr>
      </w:pPr>
      <w:r>
        <w:rPr>
          <w:sz w:val="23"/>
          <w:szCs w:val="23"/>
        </w:rPr>
        <w:t xml:space="preserve">Предметна набавка није обликована по партијама. </w:t>
      </w:r>
    </w:p>
    <w:p w:rsidR="0041260E" w:rsidRDefault="0041260E" w:rsidP="0041260E">
      <w:pPr>
        <w:pStyle w:val="Default"/>
        <w:rPr>
          <w:sz w:val="23"/>
          <w:szCs w:val="23"/>
        </w:rPr>
      </w:pPr>
      <w:r>
        <w:rPr>
          <w:b/>
          <w:bCs/>
          <w:sz w:val="23"/>
          <w:szCs w:val="23"/>
        </w:rPr>
        <w:t xml:space="preserve">4. Понуда са варијантама </w:t>
      </w:r>
    </w:p>
    <w:p w:rsidR="0041260E" w:rsidRDefault="0041260E" w:rsidP="0041260E">
      <w:pPr>
        <w:pStyle w:val="Default"/>
        <w:rPr>
          <w:sz w:val="23"/>
          <w:szCs w:val="23"/>
        </w:rPr>
      </w:pPr>
      <w:r>
        <w:rPr>
          <w:sz w:val="23"/>
          <w:szCs w:val="23"/>
        </w:rPr>
        <w:t xml:space="preserve">Подношење понуде са варијантама није дозвољено. </w:t>
      </w:r>
    </w:p>
    <w:p w:rsidR="0041260E" w:rsidRDefault="0041260E" w:rsidP="005B5B83">
      <w:pPr>
        <w:pStyle w:val="Default"/>
        <w:jc w:val="both"/>
        <w:rPr>
          <w:sz w:val="23"/>
          <w:szCs w:val="23"/>
        </w:rPr>
      </w:pPr>
      <w:r>
        <w:rPr>
          <w:b/>
          <w:bCs/>
          <w:sz w:val="23"/>
          <w:szCs w:val="23"/>
        </w:rPr>
        <w:t xml:space="preserve">5. Начин измене, допуне и опозива понуде </w:t>
      </w:r>
    </w:p>
    <w:p w:rsidR="0041260E" w:rsidRDefault="0041260E" w:rsidP="005B5B83">
      <w:pPr>
        <w:pStyle w:val="Default"/>
        <w:jc w:val="both"/>
        <w:rPr>
          <w:sz w:val="23"/>
          <w:szCs w:val="23"/>
        </w:rPr>
      </w:pPr>
      <w:r>
        <w:rPr>
          <w:sz w:val="23"/>
          <w:szCs w:val="23"/>
        </w:rPr>
        <w:t xml:space="preserve">У року за подношење понуде понуђач може да измени, допуни или опозове своју понуду на начин који је одређен за подношење понуде. </w:t>
      </w:r>
    </w:p>
    <w:p w:rsidR="0041260E" w:rsidRDefault="0041260E" w:rsidP="005B5B83">
      <w:pPr>
        <w:pStyle w:val="Default"/>
        <w:jc w:val="both"/>
        <w:rPr>
          <w:sz w:val="23"/>
          <w:szCs w:val="23"/>
        </w:rPr>
      </w:pPr>
      <w:r>
        <w:rPr>
          <w:sz w:val="23"/>
          <w:szCs w:val="23"/>
        </w:rPr>
        <w:t xml:space="preserve">Понуђач је дужан да јасно назначи који део понуде мења односно која документа накнадно доставља. </w:t>
      </w:r>
    </w:p>
    <w:p w:rsidR="0041260E" w:rsidRDefault="0041260E" w:rsidP="005B5B83">
      <w:pPr>
        <w:pStyle w:val="Default"/>
        <w:jc w:val="both"/>
        <w:rPr>
          <w:sz w:val="23"/>
          <w:szCs w:val="23"/>
        </w:rPr>
      </w:pPr>
      <w:r>
        <w:rPr>
          <w:sz w:val="23"/>
          <w:szCs w:val="23"/>
        </w:rPr>
        <w:t xml:space="preserve">Измену, допуну или опозив понуде треба доставити на адресу Апотека </w:t>
      </w:r>
      <w:r>
        <w:rPr>
          <w:sz w:val="23"/>
          <w:szCs w:val="23"/>
          <w:lang w:val="sr-Cyrl-RS"/>
        </w:rPr>
        <w:t>„Ужице“</w:t>
      </w:r>
      <w:r>
        <w:rPr>
          <w:sz w:val="23"/>
          <w:szCs w:val="23"/>
        </w:rPr>
        <w:t>,</w:t>
      </w:r>
      <w:r>
        <w:rPr>
          <w:sz w:val="23"/>
          <w:szCs w:val="23"/>
          <w:lang w:val="sr-Cyrl-RS"/>
        </w:rPr>
        <w:t>Ужице,</w:t>
      </w:r>
      <w:r>
        <w:rPr>
          <w:sz w:val="23"/>
          <w:szCs w:val="23"/>
        </w:rPr>
        <w:t xml:space="preserve"> ул. </w:t>
      </w:r>
      <w:r>
        <w:rPr>
          <w:sz w:val="23"/>
          <w:szCs w:val="23"/>
          <w:lang w:val="sr-Cyrl-RS"/>
        </w:rPr>
        <w:t xml:space="preserve">Димитрија Туцовића </w:t>
      </w:r>
      <w:r>
        <w:rPr>
          <w:sz w:val="23"/>
          <w:szCs w:val="23"/>
        </w:rPr>
        <w:t>бр.</w:t>
      </w:r>
      <w:r>
        <w:rPr>
          <w:sz w:val="23"/>
          <w:szCs w:val="23"/>
          <w:lang w:val="sr-Cyrl-RS"/>
        </w:rPr>
        <w:t>43</w:t>
      </w:r>
      <w:r>
        <w:rPr>
          <w:sz w:val="23"/>
          <w:szCs w:val="23"/>
        </w:rPr>
        <w:t xml:space="preserve">, писарница, са назнаком: </w:t>
      </w:r>
    </w:p>
    <w:p w:rsidR="0041260E" w:rsidRDefault="0041260E" w:rsidP="005B5B83">
      <w:pPr>
        <w:pStyle w:val="Default"/>
        <w:jc w:val="both"/>
        <w:rPr>
          <w:sz w:val="23"/>
          <w:szCs w:val="23"/>
        </w:rPr>
      </w:pPr>
      <w:r>
        <w:rPr>
          <w:sz w:val="23"/>
          <w:szCs w:val="23"/>
        </w:rPr>
        <w:t>„</w:t>
      </w:r>
      <w:r>
        <w:rPr>
          <w:b/>
          <w:bCs/>
          <w:sz w:val="23"/>
          <w:szCs w:val="23"/>
        </w:rPr>
        <w:t xml:space="preserve">Измена </w:t>
      </w:r>
      <w:r>
        <w:rPr>
          <w:sz w:val="23"/>
          <w:szCs w:val="23"/>
        </w:rPr>
        <w:t>понуде за јавну набавку добара – електричне енергије, ОП број 6/</w:t>
      </w:r>
      <w:r>
        <w:rPr>
          <w:sz w:val="23"/>
          <w:szCs w:val="23"/>
          <w:lang w:val="sr-Cyrl-RS"/>
        </w:rPr>
        <w:t>20</w:t>
      </w:r>
      <w:r>
        <w:rPr>
          <w:sz w:val="23"/>
          <w:szCs w:val="23"/>
        </w:rPr>
        <w:t>14 - НЕ ОТВАРАТИ</w:t>
      </w:r>
      <w:r>
        <w:rPr>
          <w:b/>
          <w:bCs/>
          <w:sz w:val="23"/>
          <w:szCs w:val="23"/>
        </w:rPr>
        <w:t xml:space="preserve">“ </w:t>
      </w:r>
      <w:r>
        <w:rPr>
          <w:sz w:val="23"/>
          <w:szCs w:val="23"/>
        </w:rPr>
        <w:t xml:space="preserve">или </w:t>
      </w:r>
    </w:p>
    <w:p w:rsidR="0041260E" w:rsidRDefault="0041260E" w:rsidP="005B5B83">
      <w:pPr>
        <w:pStyle w:val="Default"/>
        <w:jc w:val="both"/>
        <w:rPr>
          <w:sz w:val="23"/>
          <w:szCs w:val="23"/>
        </w:rPr>
      </w:pPr>
      <w:r>
        <w:rPr>
          <w:sz w:val="23"/>
          <w:szCs w:val="23"/>
        </w:rPr>
        <w:t>„</w:t>
      </w:r>
      <w:r>
        <w:rPr>
          <w:b/>
          <w:bCs/>
          <w:sz w:val="23"/>
          <w:szCs w:val="23"/>
        </w:rPr>
        <w:t xml:space="preserve">Допуна </w:t>
      </w:r>
      <w:r>
        <w:rPr>
          <w:sz w:val="23"/>
          <w:szCs w:val="23"/>
        </w:rPr>
        <w:t>понуде за јавну набавку добара – електричне енергије, ОП број 6/2014 – НЕ</w:t>
      </w:r>
      <w:r>
        <w:rPr>
          <w:sz w:val="23"/>
          <w:szCs w:val="23"/>
          <w:lang w:val="sr-Cyrl-RS"/>
        </w:rPr>
        <w:t xml:space="preserve"> </w:t>
      </w:r>
      <w:r>
        <w:rPr>
          <w:sz w:val="23"/>
          <w:szCs w:val="23"/>
        </w:rPr>
        <w:t>ОТВАРАТИ</w:t>
      </w:r>
      <w:r>
        <w:rPr>
          <w:b/>
          <w:bCs/>
          <w:sz w:val="23"/>
          <w:szCs w:val="23"/>
        </w:rPr>
        <w:t xml:space="preserve">” </w:t>
      </w:r>
      <w:r>
        <w:rPr>
          <w:sz w:val="23"/>
          <w:szCs w:val="23"/>
        </w:rPr>
        <w:t xml:space="preserve">или </w:t>
      </w:r>
    </w:p>
    <w:p w:rsidR="0041260E" w:rsidRDefault="0041260E" w:rsidP="005B5B83">
      <w:pPr>
        <w:pStyle w:val="Default"/>
        <w:jc w:val="both"/>
        <w:rPr>
          <w:sz w:val="23"/>
          <w:szCs w:val="23"/>
        </w:rPr>
      </w:pPr>
      <w:r>
        <w:rPr>
          <w:sz w:val="23"/>
          <w:szCs w:val="23"/>
        </w:rPr>
        <w:t>„</w:t>
      </w:r>
      <w:r>
        <w:rPr>
          <w:b/>
          <w:bCs/>
          <w:sz w:val="23"/>
          <w:szCs w:val="23"/>
        </w:rPr>
        <w:t xml:space="preserve">Опозив </w:t>
      </w:r>
      <w:r>
        <w:rPr>
          <w:sz w:val="23"/>
          <w:szCs w:val="23"/>
        </w:rPr>
        <w:t>понуде за јавну набавку добара – електричне енергије, ОП број 6/2014 - НЕ ОТВАРАТИ</w:t>
      </w:r>
      <w:r>
        <w:rPr>
          <w:b/>
          <w:bCs/>
          <w:sz w:val="23"/>
          <w:szCs w:val="23"/>
        </w:rPr>
        <w:t xml:space="preserve">“ </w:t>
      </w:r>
      <w:r>
        <w:rPr>
          <w:sz w:val="23"/>
          <w:szCs w:val="23"/>
        </w:rPr>
        <w:t xml:space="preserve">или </w:t>
      </w:r>
    </w:p>
    <w:p w:rsidR="0041260E" w:rsidRDefault="0041260E" w:rsidP="005B5B83">
      <w:pPr>
        <w:pStyle w:val="Default"/>
        <w:jc w:val="both"/>
        <w:rPr>
          <w:sz w:val="23"/>
          <w:szCs w:val="23"/>
        </w:rPr>
      </w:pPr>
      <w:r>
        <w:rPr>
          <w:sz w:val="23"/>
          <w:szCs w:val="23"/>
        </w:rPr>
        <w:t>„</w:t>
      </w:r>
      <w:r>
        <w:rPr>
          <w:b/>
          <w:bCs/>
          <w:sz w:val="23"/>
          <w:szCs w:val="23"/>
        </w:rPr>
        <w:t xml:space="preserve">Измена и допуна </w:t>
      </w:r>
      <w:r>
        <w:rPr>
          <w:sz w:val="23"/>
          <w:szCs w:val="23"/>
        </w:rPr>
        <w:t>понуде за јавну набавку добара – електричне енергије, ОП број 6/2014 - НЕ ОТВАРАТИ</w:t>
      </w:r>
      <w:r>
        <w:rPr>
          <w:b/>
          <w:bCs/>
          <w:sz w:val="23"/>
          <w:szCs w:val="23"/>
        </w:rPr>
        <w:t xml:space="preserve">“. </w:t>
      </w:r>
    </w:p>
    <w:p w:rsidR="0041260E" w:rsidRDefault="0041260E" w:rsidP="005B5B83">
      <w:pPr>
        <w:pStyle w:val="Default"/>
        <w:jc w:val="both"/>
        <w:rPr>
          <w:sz w:val="23"/>
          <w:szCs w:val="23"/>
        </w:rPr>
      </w:pPr>
      <w:r>
        <w:rPr>
          <w:sz w:val="23"/>
          <w:szCs w:val="23"/>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41260E" w:rsidRDefault="0041260E" w:rsidP="005B5B83">
      <w:pPr>
        <w:pStyle w:val="Default"/>
        <w:jc w:val="both"/>
        <w:rPr>
          <w:sz w:val="23"/>
          <w:szCs w:val="23"/>
        </w:rPr>
      </w:pPr>
      <w:r>
        <w:rPr>
          <w:sz w:val="23"/>
          <w:szCs w:val="23"/>
        </w:rPr>
        <w:t xml:space="preserve">По истеку рока за подношење понуда понуђач не може да повуче нити да мења своју понуду. </w:t>
      </w:r>
    </w:p>
    <w:p w:rsidR="0041260E" w:rsidRDefault="0041260E" w:rsidP="005B5B83">
      <w:pPr>
        <w:pStyle w:val="Default"/>
        <w:jc w:val="both"/>
        <w:rPr>
          <w:sz w:val="23"/>
          <w:szCs w:val="23"/>
        </w:rPr>
      </w:pPr>
      <w:r>
        <w:rPr>
          <w:b/>
          <w:bCs/>
          <w:sz w:val="23"/>
          <w:szCs w:val="23"/>
        </w:rPr>
        <w:t xml:space="preserve">6. Учествовање у заједничкој понуди или као подизвођач </w:t>
      </w:r>
    </w:p>
    <w:p w:rsidR="0041260E" w:rsidRDefault="0041260E" w:rsidP="005B5B83">
      <w:pPr>
        <w:pStyle w:val="Default"/>
        <w:jc w:val="both"/>
        <w:rPr>
          <w:sz w:val="23"/>
          <w:szCs w:val="23"/>
        </w:rPr>
      </w:pPr>
      <w:r>
        <w:rPr>
          <w:sz w:val="23"/>
          <w:szCs w:val="23"/>
        </w:rPr>
        <w:t xml:space="preserve">Понуђач може да поднесе само једну понуду. </w:t>
      </w:r>
    </w:p>
    <w:p w:rsidR="0041260E" w:rsidRDefault="0041260E" w:rsidP="005B5B83">
      <w:pPr>
        <w:pStyle w:val="Default"/>
        <w:jc w:val="both"/>
        <w:rPr>
          <w:sz w:val="23"/>
          <w:szCs w:val="23"/>
        </w:rPr>
      </w:pPr>
      <w:r>
        <w:rPr>
          <w:sz w:val="23"/>
          <w:szCs w:val="23"/>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41260E" w:rsidRDefault="0041260E" w:rsidP="005B5B83">
      <w:pPr>
        <w:pStyle w:val="Default"/>
        <w:jc w:val="both"/>
        <w:rPr>
          <w:sz w:val="23"/>
          <w:szCs w:val="23"/>
        </w:rPr>
      </w:pPr>
      <w:r>
        <w:rPr>
          <w:sz w:val="23"/>
          <w:szCs w:val="23"/>
        </w:rPr>
        <w:t xml:space="preserve">У Обрасцу понуде (поглавље </w:t>
      </w:r>
      <w:r>
        <w:rPr>
          <w:b/>
          <w:bCs/>
          <w:sz w:val="23"/>
          <w:szCs w:val="23"/>
        </w:rPr>
        <w:t>VI</w:t>
      </w:r>
      <w:r>
        <w:rPr>
          <w:sz w:val="23"/>
          <w:szCs w:val="23"/>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1260E" w:rsidRDefault="0041260E" w:rsidP="005B5B83">
      <w:pPr>
        <w:pStyle w:val="Default"/>
        <w:jc w:val="both"/>
        <w:rPr>
          <w:sz w:val="23"/>
          <w:szCs w:val="23"/>
        </w:rPr>
      </w:pPr>
      <w:r>
        <w:rPr>
          <w:b/>
          <w:bCs/>
          <w:sz w:val="23"/>
          <w:szCs w:val="23"/>
        </w:rPr>
        <w:lastRenderedPageBreak/>
        <w:t xml:space="preserve">7. Понуда са подизвођачем </w:t>
      </w:r>
    </w:p>
    <w:p w:rsidR="0041260E" w:rsidRDefault="0041260E" w:rsidP="005B5B83">
      <w:pPr>
        <w:pStyle w:val="Default"/>
        <w:jc w:val="both"/>
        <w:rPr>
          <w:sz w:val="23"/>
          <w:szCs w:val="23"/>
        </w:rPr>
      </w:pPr>
      <w:r>
        <w:rPr>
          <w:sz w:val="23"/>
          <w:szCs w:val="23"/>
        </w:rPr>
        <w:t xml:space="preserve">Уколико понуђач подноси понуду са подизвођачем дужан је да у Обрасцу понуде (образац број VI у конкурсној документацији)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1260E" w:rsidRDefault="0041260E" w:rsidP="005B5B83">
      <w:pPr>
        <w:pStyle w:val="Default"/>
        <w:jc w:val="both"/>
        <w:rPr>
          <w:sz w:val="23"/>
          <w:szCs w:val="23"/>
        </w:rPr>
      </w:pPr>
      <w:r>
        <w:rPr>
          <w:sz w:val="23"/>
          <w:szCs w:val="23"/>
        </w:rPr>
        <w:t xml:space="preserve">Понуђач у Обрасцу понуде наводи назив и седиште подизвођача, уколико ће делимично извршење набавке поверити подизвођачу. </w:t>
      </w:r>
    </w:p>
    <w:p w:rsidR="0041260E" w:rsidRDefault="0041260E" w:rsidP="005B5B83">
      <w:pPr>
        <w:pStyle w:val="Default"/>
        <w:jc w:val="both"/>
        <w:rPr>
          <w:sz w:val="23"/>
          <w:szCs w:val="23"/>
        </w:rPr>
      </w:pPr>
      <w:r>
        <w:rPr>
          <w:sz w:val="23"/>
          <w:szCs w:val="23"/>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41260E" w:rsidRDefault="0041260E" w:rsidP="005B5B83">
      <w:pPr>
        <w:pStyle w:val="Default"/>
        <w:jc w:val="both"/>
        <w:rPr>
          <w:sz w:val="23"/>
          <w:szCs w:val="23"/>
        </w:rPr>
      </w:pPr>
      <w:r>
        <w:rPr>
          <w:sz w:val="23"/>
          <w:szCs w:val="23"/>
        </w:rPr>
        <w:t xml:space="preserve">Понуђач је дужан да за подизвођаче достави доказе о испуњености услова који су наведени у поглављу </w:t>
      </w:r>
      <w:r>
        <w:rPr>
          <w:b/>
          <w:bCs/>
          <w:sz w:val="23"/>
          <w:szCs w:val="23"/>
        </w:rPr>
        <w:t xml:space="preserve">V </w:t>
      </w:r>
      <w:r>
        <w:rPr>
          <w:sz w:val="23"/>
          <w:szCs w:val="23"/>
        </w:rPr>
        <w:t xml:space="preserve">конкурсне документације, у складу са Упутством како се доказује испуњеност услова. </w:t>
      </w:r>
    </w:p>
    <w:p w:rsidR="0041260E" w:rsidRDefault="0041260E" w:rsidP="005B5B83">
      <w:pPr>
        <w:pStyle w:val="Default"/>
        <w:jc w:val="both"/>
        <w:rPr>
          <w:sz w:val="23"/>
          <w:szCs w:val="23"/>
        </w:rPr>
      </w:pPr>
      <w:r>
        <w:rPr>
          <w:sz w:val="23"/>
          <w:szCs w:val="23"/>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1260E" w:rsidRDefault="0041260E" w:rsidP="005B5B83">
      <w:pPr>
        <w:pStyle w:val="Default"/>
        <w:jc w:val="both"/>
        <w:rPr>
          <w:sz w:val="23"/>
          <w:szCs w:val="23"/>
        </w:rPr>
      </w:pPr>
      <w:r>
        <w:rPr>
          <w:sz w:val="23"/>
          <w:szCs w:val="23"/>
        </w:rPr>
        <w:t xml:space="preserve">Понуђач је дужан да наручиоцу, на његов захтев, омогући приступ код подизвођача, ради утврђивања испуњености тражених услова. </w:t>
      </w:r>
    </w:p>
    <w:p w:rsidR="0041260E" w:rsidRDefault="0041260E" w:rsidP="005B5B83">
      <w:pPr>
        <w:pStyle w:val="Default"/>
        <w:jc w:val="both"/>
        <w:rPr>
          <w:sz w:val="23"/>
          <w:szCs w:val="23"/>
        </w:rPr>
      </w:pPr>
      <w:r>
        <w:rPr>
          <w:sz w:val="23"/>
          <w:szCs w:val="23"/>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ће обавестити организацију надлежну за заштиту конкуренције. </w:t>
      </w:r>
    </w:p>
    <w:p w:rsidR="0041260E" w:rsidRDefault="0041260E" w:rsidP="005B5B83">
      <w:pPr>
        <w:pStyle w:val="Default"/>
        <w:jc w:val="both"/>
        <w:rPr>
          <w:sz w:val="23"/>
          <w:szCs w:val="23"/>
        </w:rPr>
      </w:pPr>
      <w:r>
        <w:rPr>
          <w:sz w:val="23"/>
          <w:szCs w:val="23"/>
        </w:rPr>
        <w:t xml:space="preserve">Уколико понуђач достави понуду са подизвођачем, наручилац не предвиђа могућност преноса доспелих потраживања директно подизвођачу, за део набавке која се извршава преко тог подизвођача. </w:t>
      </w:r>
    </w:p>
    <w:p w:rsidR="0041260E" w:rsidRDefault="0041260E" w:rsidP="005B5B83">
      <w:pPr>
        <w:pStyle w:val="Default"/>
        <w:jc w:val="both"/>
        <w:rPr>
          <w:sz w:val="23"/>
          <w:szCs w:val="23"/>
        </w:rPr>
      </w:pPr>
      <w:r>
        <w:rPr>
          <w:b/>
          <w:bCs/>
          <w:sz w:val="23"/>
          <w:szCs w:val="23"/>
        </w:rPr>
        <w:t xml:space="preserve">8. Заједничка понуда </w:t>
      </w:r>
    </w:p>
    <w:p w:rsidR="0041260E" w:rsidRDefault="0041260E" w:rsidP="005B5B83">
      <w:pPr>
        <w:pStyle w:val="Default"/>
        <w:jc w:val="both"/>
        <w:rPr>
          <w:sz w:val="23"/>
          <w:szCs w:val="23"/>
        </w:rPr>
      </w:pPr>
      <w:r>
        <w:rPr>
          <w:sz w:val="23"/>
          <w:szCs w:val="23"/>
        </w:rPr>
        <w:t xml:space="preserve">Понуду може поднети група понуђача </w:t>
      </w:r>
    </w:p>
    <w:p w:rsidR="0041260E" w:rsidRDefault="0041260E" w:rsidP="005B5B83">
      <w:pPr>
        <w:pStyle w:val="Default"/>
        <w:jc w:val="both"/>
        <w:rPr>
          <w:sz w:val="23"/>
          <w:szCs w:val="23"/>
        </w:rPr>
      </w:pPr>
      <w:r>
        <w:rPr>
          <w:sz w:val="23"/>
          <w:szCs w:val="23"/>
        </w:rPr>
        <w:t>Уколико понуду подноси група понуђача, са</w:t>
      </w:r>
      <w:r w:rsidRPr="0041260E">
        <w:rPr>
          <w:sz w:val="23"/>
          <w:szCs w:val="23"/>
        </w:rPr>
        <w:t xml:space="preserve"> </w:t>
      </w:r>
      <w:r>
        <w:rPr>
          <w:sz w:val="23"/>
          <w:szCs w:val="23"/>
        </w:rPr>
        <w:t xml:space="preserve">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41260E" w:rsidRDefault="0041260E" w:rsidP="005B5B83">
      <w:pPr>
        <w:pStyle w:val="Default"/>
        <w:jc w:val="both"/>
        <w:rPr>
          <w:sz w:val="23"/>
          <w:szCs w:val="23"/>
        </w:rPr>
      </w:pPr>
      <w:r>
        <w:rPr>
          <w:sz w:val="23"/>
          <w:szCs w:val="23"/>
        </w:rPr>
        <w:t xml:space="preserve">- члану групе који ће бити носилац посла, односно који ће поднети понуду и који ће заступати групу понуђача пред наручиоцем; </w:t>
      </w:r>
    </w:p>
    <w:p w:rsidR="0041260E" w:rsidRDefault="0041260E" w:rsidP="005B5B83">
      <w:pPr>
        <w:pStyle w:val="Default"/>
        <w:jc w:val="both"/>
        <w:rPr>
          <w:sz w:val="23"/>
          <w:szCs w:val="23"/>
        </w:rPr>
      </w:pPr>
      <w:r>
        <w:rPr>
          <w:sz w:val="23"/>
          <w:szCs w:val="23"/>
        </w:rPr>
        <w:t xml:space="preserve">- понуђачу који ће у име групе понуђача потписати уговор; </w:t>
      </w:r>
    </w:p>
    <w:p w:rsidR="0041260E" w:rsidRDefault="0041260E" w:rsidP="005B5B83">
      <w:pPr>
        <w:pStyle w:val="Default"/>
        <w:jc w:val="both"/>
        <w:rPr>
          <w:sz w:val="23"/>
          <w:szCs w:val="23"/>
        </w:rPr>
      </w:pPr>
      <w:r>
        <w:rPr>
          <w:sz w:val="23"/>
          <w:szCs w:val="23"/>
        </w:rPr>
        <w:t xml:space="preserve">- понуђачу који ће у име групе понуђача дати средство обезбеђења; </w:t>
      </w:r>
    </w:p>
    <w:p w:rsidR="0041260E" w:rsidRDefault="0041260E" w:rsidP="005B5B83">
      <w:pPr>
        <w:pStyle w:val="Default"/>
        <w:jc w:val="both"/>
        <w:rPr>
          <w:sz w:val="23"/>
          <w:szCs w:val="23"/>
        </w:rPr>
      </w:pPr>
      <w:r>
        <w:rPr>
          <w:sz w:val="23"/>
          <w:szCs w:val="23"/>
        </w:rPr>
        <w:t xml:space="preserve">- понуђачу који ће издати рачун; </w:t>
      </w:r>
    </w:p>
    <w:p w:rsidR="0041260E" w:rsidRDefault="0041260E" w:rsidP="005B5B83">
      <w:pPr>
        <w:pStyle w:val="Default"/>
        <w:jc w:val="both"/>
        <w:rPr>
          <w:sz w:val="23"/>
          <w:szCs w:val="23"/>
        </w:rPr>
      </w:pPr>
      <w:r>
        <w:rPr>
          <w:sz w:val="23"/>
          <w:szCs w:val="23"/>
        </w:rPr>
        <w:t xml:space="preserve">- рачуну на који ће бити извршено плаћање; </w:t>
      </w:r>
    </w:p>
    <w:p w:rsidR="0041260E" w:rsidRDefault="0041260E" w:rsidP="005B5B83">
      <w:pPr>
        <w:pStyle w:val="Default"/>
        <w:jc w:val="both"/>
        <w:rPr>
          <w:sz w:val="23"/>
          <w:szCs w:val="23"/>
        </w:rPr>
      </w:pPr>
      <w:r>
        <w:rPr>
          <w:sz w:val="23"/>
          <w:szCs w:val="23"/>
        </w:rPr>
        <w:t xml:space="preserve">- обавезама сваког од понуђача из групе понуђача за извршење уговора. </w:t>
      </w:r>
    </w:p>
    <w:p w:rsidR="0041260E" w:rsidRDefault="0041260E" w:rsidP="005B5B83">
      <w:pPr>
        <w:pStyle w:val="Default"/>
        <w:jc w:val="both"/>
        <w:rPr>
          <w:sz w:val="23"/>
          <w:szCs w:val="23"/>
        </w:rPr>
      </w:pPr>
      <w:r>
        <w:rPr>
          <w:sz w:val="23"/>
          <w:szCs w:val="23"/>
        </w:rPr>
        <w:t xml:space="preserve">Понуђач у Обрасцу понуде наводи опште податке о сваком учеснику из групе понуђача. (образац број VI у конкурсној документацији), а за сваког учесника у групи понуђача доставити доказе о испуњености обавезних услова из члана 75. став 1. тач. 1) до 4) Закона. </w:t>
      </w:r>
    </w:p>
    <w:p w:rsidR="0007156E" w:rsidRDefault="0041260E" w:rsidP="005B5B83">
      <w:pPr>
        <w:pStyle w:val="Default"/>
        <w:jc w:val="both"/>
        <w:rPr>
          <w:sz w:val="23"/>
          <w:szCs w:val="23"/>
        </w:rPr>
      </w:pPr>
      <w:r>
        <w:rPr>
          <w:sz w:val="23"/>
          <w:szCs w:val="23"/>
        </w:rPr>
        <w:t>Обрасци из конкурсне документације, у случају подношења заједничке</w:t>
      </w:r>
      <w:r>
        <w:rPr>
          <w:sz w:val="23"/>
          <w:szCs w:val="23"/>
          <w:lang w:val="sr-Cyrl-RS"/>
        </w:rPr>
        <w:t xml:space="preserve"> </w:t>
      </w:r>
      <w:r>
        <w:rPr>
          <w:sz w:val="23"/>
          <w:szCs w:val="23"/>
        </w:rPr>
        <w:t>понуде, се потписују и печатом оверавају на начин предвиђен конкурсном документацијом под тачком 3. у оквиру</w:t>
      </w:r>
    </w:p>
    <w:p w:rsidR="0007156E" w:rsidRDefault="0007156E" w:rsidP="005B5B83">
      <w:pPr>
        <w:pStyle w:val="Default"/>
        <w:jc w:val="both"/>
        <w:rPr>
          <w:sz w:val="23"/>
          <w:szCs w:val="23"/>
        </w:rPr>
      </w:pPr>
    </w:p>
    <w:p w:rsidR="0041260E" w:rsidRDefault="0041260E" w:rsidP="0007156E">
      <w:pPr>
        <w:pStyle w:val="Default"/>
        <w:jc w:val="center"/>
        <w:rPr>
          <w:b/>
          <w:sz w:val="23"/>
          <w:szCs w:val="23"/>
        </w:rPr>
      </w:pPr>
      <w:r w:rsidRPr="0007156E">
        <w:rPr>
          <w:b/>
          <w:sz w:val="23"/>
          <w:szCs w:val="23"/>
        </w:rPr>
        <w:t>V УПУТСТВО П</w:t>
      </w:r>
      <w:r w:rsidR="0007156E">
        <w:rPr>
          <w:b/>
          <w:sz w:val="23"/>
          <w:szCs w:val="23"/>
        </w:rPr>
        <w:t>ОНУЂАЧИМА КАКО ДА САЧИНЕ ПОНУДУ</w:t>
      </w:r>
    </w:p>
    <w:p w:rsidR="0007156E" w:rsidRDefault="0007156E" w:rsidP="005B5B83">
      <w:pPr>
        <w:pStyle w:val="Default"/>
        <w:jc w:val="both"/>
        <w:rPr>
          <w:sz w:val="23"/>
          <w:szCs w:val="23"/>
        </w:rPr>
      </w:pPr>
    </w:p>
    <w:p w:rsidR="0041260E" w:rsidRDefault="0041260E" w:rsidP="005B5B83">
      <w:pPr>
        <w:pStyle w:val="Default"/>
        <w:jc w:val="both"/>
        <w:rPr>
          <w:sz w:val="23"/>
          <w:szCs w:val="23"/>
        </w:rPr>
      </w:pPr>
      <w:r>
        <w:rPr>
          <w:sz w:val="23"/>
          <w:szCs w:val="23"/>
        </w:rPr>
        <w:t xml:space="preserve">Група понуђача је дужна да достави све доказе о испуњености услова који су наведени у поглављу IV конкурсне документације, у складу са Упутством како се доказује испуњеност услова. </w:t>
      </w:r>
    </w:p>
    <w:p w:rsidR="0041260E" w:rsidRDefault="0041260E" w:rsidP="005B5B83">
      <w:pPr>
        <w:pStyle w:val="Default"/>
        <w:jc w:val="both"/>
        <w:rPr>
          <w:sz w:val="23"/>
          <w:szCs w:val="23"/>
        </w:rPr>
      </w:pPr>
      <w:r>
        <w:rPr>
          <w:sz w:val="23"/>
          <w:szCs w:val="23"/>
        </w:rPr>
        <w:t xml:space="preserve">Понуђачи из групе понуђача одговарају неограничено солидарно према наручиоцу. </w:t>
      </w:r>
    </w:p>
    <w:p w:rsidR="0041260E" w:rsidRDefault="0041260E" w:rsidP="005B5B83">
      <w:pPr>
        <w:pStyle w:val="Default"/>
        <w:jc w:val="both"/>
        <w:rPr>
          <w:sz w:val="23"/>
          <w:szCs w:val="23"/>
        </w:rPr>
      </w:pPr>
      <w:r>
        <w:rPr>
          <w:sz w:val="23"/>
          <w:szCs w:val="23"/>
        </w:rPr>
        <w:t>Задруга може поднети понуду самостално, у своје име, а за рачун задругара или</w:t>
      </w:r>
      <w:r>
        <w:rPr>
          <w:sz w:val="23"/>
          <w:szCs w:val="23"/>
          <w:lang w:val="sr-Cyrl-RS"/>
        </w:rPr>
        <w:t xml:space="preserve"> </w:t>
      </w:r>
      <w:r>
        <w:rPr>
          <w:sz w:val="23"/>
          <w:szCs w:val="23"/>
        </w:rPr>
        <w:t xml:space="preserve">заједничку понуду у име задругара. </w:t>
      </w:r>
    </w:p>
    <w:p w:rsidR="0041260E" w:rsidRDefault="0041260E" w:rsidP="005B5B83">
      <w:pPr>
        <w:pStyle w:val="Default"/>
        <w:jc w:val="both"/>
        <w:rPr>
          <w:sz w:val="23"/>
          <w:szCs w:val="23"/>
        </w:rPr>
      </w:pPr>
      <w:r>
        <w:rPr>
          <w:sz w:val="23"/>
          <w:szCs w:val="23"/>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41260E" w:rsidRDefault="0041260E" w:rsidP="005B5B83">
      <w:pPr>
        <w:pStyle w:val="Default"/>
        <w:jc w:val="both"/>
        <w:rPr>
          <w:sz w:val="23"/>
          <w:szCs w:val="23"/>
        </w:rPr>
      </w:pPr>
      <w:r>
        <w:rPr>
          <w:sz w:val="23"/>
          <w:szCs w:val="23"/>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1260E" w:rsidRDefault="0041260E" w:rsidP="005B5B83">
      <w:pPr>
        <w:pStyle w:val="Default"/>
        <w:jc w:val="both"/>
        <w:rPr>
          <w:sz w:val="23"/>
          <w:szCs w:val="23"/>
        </w:rPr>
      </w:pPr>
      <w:r>
        <w:rPr>
          <w:b/>
          <w:bCs/>
          <w:sz w:val="23"/>
          <w:szCs w:val="23"/>
        </w:rPr>
        <w:t xml:space="preserve">9. Захтеви у погледу погледу начина, рока и услова плаћања, места и рока испоруке, рока важења понуде као и друге околности од којих зависи прихватљивост понуде </w:t>
      </w:r>
    </w:p>
    <w:p w:rsidR="0041260E" w:rsidRDefault="0041260E" w:rsidP="005B5B83">
      <w:pPr>
        <w:pStyle w:val="Default"/>
        <w:jc w:val="both"/>
        <w:rPr>
          <w:sz w:val="23"/>
          <w:szCs w:val="23"/>
        </w:rPr>
      </w:pPr>
      <w:r>
        <w:rPr>
          <w:sz w:val="23"/>
          <w:szCs w:val="23"/>
        </w:rPr>
        <w:t xml:space="preserve">9.1. Захтеви у погледу начина, рока и услова плаћања </w:t>
      </w:r>
    </w:p>
    <w:p w:rsidR="007D0605" w:rsidRDefault="0041260E" w:rsidP="007D0605">
      <w:pPr>
        <w:pStyle w:val="Default"/>
        <w:rPr>
          <w:sz w:val="23"/>
          <w:szCs w:val="23"/>
          <w:lang w:val="sr-Cyrl-RS"/>
        </w:rPr>
      </w:pPr>
      <w:r>
        <w:rPr>
          <w:sz w:val="23"/>
          <w:szCs w:val="23"/>
        </w:rPr>
        <w:t xml:space="preserve">Рок плаћања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број 119/12) рачунајући од дана уредно примљене фактуре за испоручене количине електричне енергије (потврђене од стране наручиоца и понуђача). </w:t>
      </w:r>
      <w:r w:rsidR="007D0605">
        <w:rPr>
          <w:sz w:val="23"/>
          <w:szCs w:val="23"/>
          <w:lang w:val="sr-Cyrl-RS"/>
        </w:rPr>
        <w:t>Рачуни требају да гласе на Апотеку „Ужице“,појединачно по ЕД бројевима са назнаком на коју се апотеку(Мерно место) односе.</w:t>
      </w:r>
    </w:p>
    <w:p w:rsidR="0041260E" w:rsidRPr="007D0605" w:rsidRDefault="0041260E" w:rsidP="005B5B83">
      <w:pPr>
        <w:pStyle w:val="Default"/>
        <w:jc w:val="both"/>
        <w:rPr>
          <w:sz w:val="23"/>
          <w:szCs w:val="23"/>
          <w:lang w:val="sr-Cyrl-RS"/>
        </w:rPr>
      </w:pPr>
    </w:p>
    <w:p w:rsidR="0041260E" w:rsidRDefault="0041260E" w:rsidP="005B5B83">
      <w:pPr>
        <w:pStyle w:val="Default"/>
        <w:jc w:val="both"/>
        <w:rPr>
          <w:sz w:val="23"/>
          <w:szCs w:val="23"/>
          <w:lang w:val="sr-Cyrl-RS"/>
        </w:rPr>
      </w:pPr>
      <w:r>
        <w:rPr>
          <w:sz w:val="23"/>
          <w:szCs w:val="23"/>
        </w:rPr>
        <w:t>Наручилац ће плаћање вршити месечно, за претходни месец, а по пријему исправне фактуре (рачуна), а у року који понуђач наведе у обрасцу понуде и Моделу уговора</w:t>
      </w:r>
      <w:r>
        <w:rPr>
          <w:sz w:val="23"/>
          <w:szCs w:val="23"/>
          <w:lang w:val="sr-Cyrl-RS"/>
        </w:rPr>
        <w:t>.</w:t>
      </w:r>
    </w:p>
    <w:p w:rsidR="0041260E" w:rsidRDefault="0041260E" w:rsidP="005B5B83">
      <w:pPr>
        <w:pStyle w:val="Default"/>
        <w:jc w:val="both"/>
        <w:rPr>
          <w:sz w:val="23"/>
          <w:szCs w:val="23"/>
        </w:rPr>
      </w:pPr>
      <w:r>
        <w:rPr>
          <w:sz w:val="23"/>
          <w:szCs w:val="23"/>
        </w:rPr>
        <w:t xml:space="preserve">Плаћање се врши уплатом на рачун понуђача. </w:t>
      </w:r>
    </w:p>
    <w:p w:rsidR="0041260E" w:rsidRDefault="0041260E" w:rsidP="005B5B83">
      <w:pPr>
        <w:pStyle w:val="Default"/>
        <w:jc w:val="both"/>
        <w:rPr>
          <w:sz w:val="23"/>
          <w:szCs w:val="23"/>
        </w:rPr>
      </w:pPr>
      <w:r>
        <w:rPr>
          <w:sz w:val="23"/>
          <w:szCs w:val="23"/>
        </w:rPr>
        <w:t>Авансно плаћање није дозвољено.</w:t>
      </w:r>
    </w:p>
    <w:p w:rsidR="0041260E" w:rsidRDefault="0041260E" w:rsidP="005B5B83">
      <w:pPr>
        <w:pStyle w:val="Default"/>
        <w:jc w:val="both"/>
        <w:rPr>
          <w:sz w:val="23"/>
          <w:szCs w:val="23"/>
        </w:rPr>
      </w:pPr>
      <w:r>
        <w:rPr>
          <w:sz w:val="23"/>
          <w:szCs w:val="23"/>
        </w:rPr>
        <w:t xml:space="preserve">9.2. Захтеви у погледу места и рока испоруке </w:t>
      </w:r>
    </w:p>
    <w:p w:rsidR="0041260E" w:rsidRDefault="0041260E" w:rsidP="005B5B83">
      <w:pPr>
        <w:pStyle w:val="Default"/>
        <w:jc w:val="both"/>
        <w:rPr>
          <w:sz w:val="23"/>
          <w:szCs w:val="23"/>
        </w:rPr>
      </w:pPr>
      <w:r>
        <w:rPr>
          <w:sz w:val="23"/>
          <w:szCs w:val="23"/>
        </w:rPr>
        <w:t xml:space="preserve">Место испоруке-примопредаје су мерна места Наручиоца прикључена на дистрибутивни систем у категорији потрошње на ниском напону и широкој потрошњи, </w:t>
      </w:r>
      <w:r w:rsidR="005B5B83">
        <w:rPr>
          <w:sz w:val="23"/>
          <w:szCs w:val="23"/>
          <w:lang w:val="sr-Cyrl-RS"/>
        </w:rPr>
        <w:t>на територији Златиборског округа и то:</w:t>
      </w:r>
      <w:r>
        <w:rPr>
          <w:sz w:val="23"/>
          <w:szCs w:val="23"/>
        </w:rPr>
        <w:t xml:space="preserve"> </w:t>
      </w:r>
    </w:p>
    <w:tbl>
      <w:tblPr>
        <w:tblStyle w:val="TableGrid"/>
        <w:tblW w:w="0" w:type="auto"/>
        <w:tblLook w:val="04A0" w:firstRow="1" w:lastRow="0" w:firstColumn="1" w:lastColumn="0" w:noHBand="0" w:noVBand="1"/>
      </w:tblPr>
      <w:tblGrid>
        <w:gridCol w:w="3539"/>
        <w:gridCol w:w="2268"/>
        <w:gridCol w:w="3255"/>
      </w:tblGrid>
      <w:tr w:rsidR="005B5B83" w:rsidTr="00521BBB">
        <w:tc>
          <w:tcPr>
            <w:tcW w:w="3539" w:type="dxa"/>
          </w:tcPr>
          <w:p w:rsidR="005B5B83" w:rsidRDefault="005B5B83" w:rsidP="005B5B83">
            <w:pPr>
              <w:pStyle w:val="Default"/>
              <w:rPr>
                <w:sz w:val="23"/>
                <w:szCs w:val="23"/>
                <w:lang w:val="sr-Cyrl-RS"/>
              </w:rPr>
            </w:pPr>
            <w:r>
              <w:rPr>
                <w:sz w:val="23"/>
                <w:szCs w:val="23"/>
                <w:lang w:val="sr-Cyrl-RS"/>
              </w:rPr>
              <w:t>Мерно место</w:t>
            </w:r>
          </w:p>
        </w:tc>
        <w:tc>
          <w:tcPr>
            <w:tcW w:w="2268" w:type="dxa"/>
          </w:tcPr>
          <w:p w:rsidR="005B5B83" w:rsidRDefault="005B5B83" w:rsidP="005B5B83">
            <w:pPr>
              <w:pStyle w:val="Default"/>
              <w:rPr>
                <w:sz w:val="23"/>
                <w:szCs w:val="23"/>
                <w:lang w:val="sr-Cyrl-RS"/>
              </w:rPr>
            </w:pPr>
            <w:r>
              <w:rPr>
                <w:sz w:val="23"/>
                <w:szCs w:val="23"/>
                <w:lang w:val="sr-Cyrl-RS"/>
              </w:rPr>
              <w:t>Адреса</w:t>
            </w:r>
          </w:p>
        </w:tc>
        <w:tc>
          <w:tcPr>
            <w:tcW w:w="3255" w:type="dxa"/>
          </w:tcPr>
          <w:p w:rsidR="005B5B83" w:rsidRDefault="005B5B83" w:rsidP="005B5B83">
            <w:pPr>
              <w:pStyle w:val="Default"/>
              <w:rPr>
                <w:sz w:val="23"/>
                <w:szCs w:val="23"/>
                <w:lang w:val="sr-Cyrl-RS"/>
              </w:rPr>
            </w:pPr>
            <w:r>
              <w:rPr>
                <w:sz w:val="23"/>
                <w:szCs w:val="23"/>
                <w:lang w:val="sr-Cyrl-RS"/>
              </w:rPr>
              <w:t>ЕД број</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Бајина Башта-Апотека „Бајина Башта“</w:t>
            </w:r>
          </w:p>
        </w:tc>
        <w:tc>
          <w:tcPr>
            <w:tcW w:w="2268" w:type="dxa"/>
          </w:tcPr>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Милоша Обреновића 17</w:t>
            </w:r>
          </w:p>
          <w:p w:rsidR="005B5B83" w:rsidRDefault="005B5B83" w:rsidP="005B5B83">
            <w:pPr>
              <w:pStyle w:val="Default"/>
              <w:rPr>
                <w:sz w:val="23"/>
                <w:szCs w:val="23"/>
                <w:lang w:val="sr-Cyrl-RS"/>
              </w:rPr>
            </w:pPr>
          </w:p>
        </w:tc>
        <w:tc>
          <w:tcPr>
            <w:tcW w:w="3255" w:type="dxa"/>
          </w:tcPr>
          <w:p w:rsidR="005B5B83" w:rsidRDefault="005B5B83" w:rsidP="005B5B83">
            <w:pPr>
              <w:pStyle w:val="Default"/>
              <w:rPr>
                <w:sz w:val="23"/>
                <w:szCs w:val="23"/>
                <w:lang w:val="sr-Cyrl-RS"/>
              </w:rPr>
            </w:pPr>
            <w:r>
              <w:rPr>
                <w:sz w:val="23"/>
                <w:szCs w:val="23"/>
                <w:lang w:val="sr-Cyrl-RS"/>
              </w:rPr>
              <w:t>2424640758</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Косјерић-Апотека Косјерић</w:t>
            </w:r>
          </w:p>
        </w:tc>
        <w:tc>
          <w:tcPr>
            <w:tcW w:w="2268" w:type="dxa"/>
          </w:tcPr>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Олге Грбић 13</w:t>
            </w:r>
          </w:p>
          <w:p w:rsidR="005B5B83" w:rsidRDefault="005B5B83" w:rsidP="005B5B83">
            <w:pPr>
              <w:pStyle w:val="Default"/>
              <w:rPr>
                <w:sz w:val="23"/>
                <w:szCs w:val="23"/>
                <w:lang w:val="sr-Cyrl-RS"/>
              </w:rPr>
            </w:pPr>
          </w:p>
        </w:tc>
        <w:tc>
          <w:tcPr>
            <w:tcW w:w="3255" w:type="dxa"/>
          </w:tcPr>
          <w:p w:rsidR="005B5B83" w:rsidRDefault="005B5B83" w:rsidP="005B5B83">
            <w:pPr>
              <w:pStyle w:val="Default"/>
              <w:rPr>
                <w:sz w:val="23"/>
                <w:szCs w:val="23"/>
                <w:lang w:val="sr-Cyrl-RS"/>
              </w:rPr>
            </w:pPr>
            <w:r>
              <w:rPr>
                <w:sz w:val="23"/>
                <w:szCs w:val="23"/>
                <w:lang w:val="sr-Cyrl-RS"/>
              </w:rPr>
              <w:t>2524658592</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Нова Варош-Апотека Нова Варош</w:t>
            </w:r>
          </w:p>
        </w:tc>
        <w:tc>
          <w:tcPr>
            <w:tcW w:w="2268" w:type="dxa"/>
          </w:tcPr>
          <w:p w:rsidR="005B5B83" w:rsidRDefault="005B5B83" w:rsidP="005B5B83">
            <w:pPr>
              <w:pStyle w:val="Default"/>
              <w:rPr>
                <w:sz w:val="23"/>
                <w:szCs w:val="23"/>
                <w:lang w:val="sr-Cyrl-RS"/>
              </w:rPr>
            </w:pPr>
            <w:r>
              <w:rPr>
                <w:rFonts w:ascii="TimesNewRoman" w:hAnsi="TimesNewRoman" w:cs="TimesNewRoman"/>
                <w:sz w:val="23"/>
                <w:szCs w:val="23"/>
                <w:lang w:val="sr-Cyrl-RS"/>
              </w:rPr>
              <w:t>Карађорђева 27</w:t>
            </w:r>
          </w:p>
        </w:tc>
        <w:tc>
          <w:tcPr>
            <w:tcW w:w="3255" w:type="dxa"/>
          </w:tcPr>
          <w:p w:rsidR="005B5B83" w:rsidRDefault="005B5B83" w:rsidP="005B5B83">
            <w:pPr>
              <w:pStyle w:val="Default"/>
              <w:rPr>
                <w:sz w:val="23"/>
                <w:szCs w:val="23"/>
                <w:lang w:val="sr-Cyrl-RS"/>
              </w:rPr>
            </w:pPr>
            <w:r>
              <w:rPr>
                <w:sz w:val="23"/>
                <w:szCs w:val="23"/>
                <w:lang w:val="sr-Cyrl-RS"/>
              </w:rPr>
              <w:t>2624661469</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Пожега-Апотека Пожега</w:t>
            </w:r>
          </w:p>
        </w:tc>
        <w:tc>
          <w:tcPr>
            <w:tcW w:w="2268" w:type="dxa"/>
          </w:tcPr>
          <w:p w:rsidR="005B5B83" w:rsidRDefault="005B5B83" w:rsidP="005B5B83">
            <w:pPr>
              <w:pStyle w:val="Default"/>
              <w:rPr>
                <w:sz w:val="23"/>
                <w:szCs w:val="23"/>
                <w:lang w:val="sr-Cyrl-RS"/>
              </w:rPr>
            </w:pPr>
            <w:r>
              <w:rPr>
                <w:rFonts w:ascii="TimesNewRoman" w:hAnsi="TimesNewRoman" w:cs="TimesNewRoman"/>
                <w:sz w:val="23"/>
                <w:szCs w:val="23"/>
                <w:lang w:val="sr-Cyrl-RS"/>
              </w:rPr>
              <w:t>Б.Ивановића 1</w:t>
            </w:r>
          </w:p>
        </w:tc>
        <w:tc>
          <w:tcPr>
            <w:tcW w:w="3255" w:type="dxa"/>
          </w:tcPr>
          <w:p w:rsidR="005B5B83" w:rsidRDefault="005B5B83" w:rsidP="005B5B83">
            <w:pPr>
              <w:pStyle w:val="Default"/>
              <w:rPr>
                <w:sz w:val="23"/>
                <w:szCs w:val="23"/>
                <w:lang w:val="sr-Cyrl-RS"/>
              </w:rPr>
            </w:pPr>
            <w:r>
              <w:rPr>
                <w:sz w:val="23"/>
                <w:szCs w:val="23"/>
                <w:lang w:val="sr-Cyrl-RS"/>
              </w:rPr>
              <w:t>2724681124</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Прибој-Апотека „Насеље“</w:t>
            </w:r>
          </w:p>
        </w:tc>
        <w:tc>
          <w:tcPr>
            <w:tcW w:w="2268" w:type="dxa"/>
          </w:tcPr>
          <w:p w:rsidR="005B5B83" w:rsidRDefault="005B5B83" w:rsidP="005B5B83">
            <w:pPr>
              <w:pStyle w:val="Default"/>
              <w:rPr>
                <w:sz w:val="23"/>
                <w:szCs w:val="23"/>
                <w:lang w:val="sr-Cyrl-RS"/>
              </w:rPr>
            </w:pPr>
            <w:r>
              <w:rPr>
                <w:rFonts w:ascii="TimesNewRoman" w:hAnsi="TimesNewRoman" w:cs="TimesNewRoman"/>
                <w:sz w:val="23"/>
                <w:szCs w:val="23"/>
                <w:lang w:val="sr-Cyrl-RS"/>
              </w:rPr>
              <w:t>Трг Фапа бб</w:t>
            </w:r>
          </w:p>
        </w:tc>
        <w:tc>
          <w:tcPr>
            <w:tcW w:w="3255" w:type="dxa"/>
          </w:tcPr>
          <w:p w:rsidR="005B5B83" w:rsidRDefault="005B5B83" w:rsidP="005B5B83">
            <w:pPr>
              <w:pStyle w:val="Default"/>
              <w:rPr>
                <w:sz w:val="23"/>
                <w:szCs w:val="23"/>
                <w:lang w:val="sr-Cyrl-RS"/>
              </w:rPr>
            </w:pPr>
            <w:r>
              <w:rPr>
                <w:sz w:val="23"/>
                <w:szCs w:val="23"/>
                <w:lang w:val="sr-Cyrl-RS"/>
              </w:rPr>
              <w:t>2824681820</w:t>
            </w:r>
          </w:p>
        </w:tc>
      </w:tr>
      <w:tr w:rsidR="005B5B83" w:rsidTr="00521BBB">
        <w:tc>
          <w:tcPr>
            <w:tcW w:w="3539" w:type="dxa"/>
          </w:tcPr>
          <w:p w:rsidR="005B5B83" w:rsidRDefault="005B5B83" w:rsidP="005B5B83">
            <w:pPr>
              <w:pStyle w:val="Default"/>
              <w:rPr>
                <w:sz w:val="23"/>
                <w:szCs w:val="23"/>
                <w:lang w:val="sr-Cyrl-RS"/>
              </w:rPr>
            </w:pPr>
            <w:r>
              <w:rPr>
                <w:rFonts w:ascii="TimesNewRoman" w:hAnsi="TimesNewRoman" w:cs="TimesNewRoman"/>
                <w:sz w:val="23"/>
                <w:szCs w:val="23"/>
                <w:lang w:val="sr-Cyrl-RS"/>
              </w:rPr>
              <w:t>Општина Прибој-                             -Апотека „Стари Град“</w:t>
            </w:r>
          </w:p>
        </w:tc>
        <w:tc>
          <w:tcPr>
            <w:tcW w:w="2268" w:type="dxa"/>
          </w:tcPr>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12 јануара 33</w:t>
            </w:r>
          </w:p>
          <w:p w:rsidR="005B5B83" w:rsidRDefault="005B5B83" w:rsidP="005B5B83">
            <w:pPr>
              <w:pStyle w:val="Default"/>
              <w:rPr>
                <w:sz w:val="23"/>
                <w:szCs w:val="23"/>
                <w:lang w:val="sr-Cyrl-RS"/>
              </w:rPr>
            </w:pPr>
          </w:p>
        </w:tc>
        <w:tc>
          <w:tcPr>
            <w:tcW w:w="3255" w:type="dxa"/>
          </w:tcPr>
          <w:p w:rsidR="005B5B83" w:rsidRDefault="005B5B83" w:rsidP="005B5B83">
            <w:pPr>
              <w:pStyle w:val="Default"/>
              <w:rPr>
                <w:sz w:val="23"/>
                <w:szCs w:val="23"/>
                <w:lang w:val="sr-Cyrl-RS"/>
              </w:rPr>
            </w:pPr>
            <w:r>
              <w:rPr>
                <w:sz w:val="23"/>
                <w:szCs w:val="23"/>
                <w:lang w:val="sr-Cyrl-RS"/>
              </w:rPr>
              <w:t>2824681820</w:t>
            </w:r>
          </w:p>
        </w:tc>
      </w:tr>
      <w:tr w:rsidR="005B5B83" w:rsidTr="00521BBB">
        <w:tc>
          <w:tcPr>
            <w:tcW w:w="3539" w:type="dxa"/>
          </w:tcPr>
          <w:p w:rsidR="005B5B83" w:rsidRDefault="005B5B83" w:rsidP="005B5B83">
            <w:pPr>
              <w:pStyle w:val="Default"/>
              <w:rPr>
                <w:rFonts w:ascii="TimesNewRoman" w:hAnsi="TimesNewRoman" w:cs="TimesNewRoman"/>
                <w:sz w:val="23"/>
                <w:szCs w:val="23"/>
                <w:lang w:val="sr-Cyrl-RS"/>
              </w:rPr>
            </w:pPr>
            <w:r>
              <w:rPr>
                <w:rFonts w:ascii="TimesNewRoman" w:hAnsi="TimesNewRoman" w:cs="TimesNewRoman"/>
                <w:sz w:val="23"/>
                <w:szCs w:val="23"/>
                <w:lang w:val="sr-Cyrl-RS"/>
              </w:rPr>
              <w:t>Општина Пријепоље-Апотека Пријепоље“</w:t>
            </w:r>
          </w:p>
        </w:tc>
        <w:tc>
          <w:tcPr>
            <w:tcW w:w="2268" w:type="dxa"/>
          </w:tcPr>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Трг братства и јединства 5</w:t>
            </w:r>
          </w:p>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Default="005B5B83" w:rsidP="005B5B83">
            <w:pPr>
              <w:pStyle w:val="Default"/>
              <w:rPr>
                <w:sz w:val="23"/>
                <w:szCs w:val="23"/>
                <w:lang w:val="sr-Cyrl-RS"/>
              </w:rPr>
            </w:pPr>
            <w:r>
              <w:rPr>
                <w:sz w:val="23"/>
                <w:szCs w:val="23"/>
                <w:lang w:val="sr-Cyrl-RS"/>
              </w:rPr>
              <w:t>2924689211</w:t>
            </w:r>
          </w:p>
        </w:tc>
      </w:tr>
      <w:tr w:rsidR="005B5B83" w:rsidTr="00521BBB">
        <w:tc>
          <w:tcPr>
            <w:tcW w:w="3539" w:type="dxa"/>
          </w:tcPr>
          <w:p w:rsidR="005B5B83" w:rsidRPr="00CA7290"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w:t>
            </w:r>
            <w:r w:rsidRPr="00CA7290">
              <w:rPr>
                <w:rFonts w:ascii="TimesNewRoman" w:hAnsi="TimesNewRoman" w:cs="TimesNewRoman"/>
                <w:sz w:val="23"/>
                <w:szCs w:val="23"/>
                <w:lang w:val="sr-Cyrl-RS"/>
              </w:rPr>
              <w:t>Пријепоље</w:t>
            </w:r>
            <w:r w:rsidRPr="001F38F7">
              <w:rPr>
                <w:rFonts w:ascii="TimesNewRoman" w:eastAsiaTheme="minorHAnsi" w:hAnsi="TimesNewRoman" w:cs="TimesNewRoman"/>
                <w:color w:val="auto"/>
                <w:kern w:val="0"/>
                <w:sz w:val="23"/>
                <w:szCs w:val="23"/>
                <w:lang w:val="sr-Cyrl-RS" w:eastAsia="en-US"/>
              </w:rPr>
              <w:t xml:space="preserve">                             -Апотека „Бостани“ </w:t>
            </w:r>
          </w:p>
        </w:tc>
        <w:tc>
          <w:tcPr>
            <w:tcW w:w="2268" w:type="dxa"/>
          </w:tcPr>
          <w:p w:rsidR="005B5B83" w:rsidRPr="001F38F7" w:rsidRDefault="005B5B83" w:rsidP="005B5B83">
            <w:pPr>
              <w:autoSpaceDE w:val="0"/>
              <w:autoSpaceDN w:val="0"/>
              <w:adjustRightInd w:val="0"/>
              <w:jc w:val="both"/>
              <w:rPr>
                <w:rFonts w:ascii="TimesNewRoman" w:eastAsiaTheme="minorHAnsi" w:hAnsi="TimesNewRoman" w:cs="TimesNewRoman"/>
                <w:color w:val="auto"/>
                <w:kern w:val="0"/>
                <w:sz w:val="23"/>
                <w:szCs w:val="23"/>
                <w:lang w:val="sr-Cyrl-RS" w:eastAsia="en-US"/>
              </w:rPr>
            </w:pPr>
            <w:r w:rsidRPr="001F38F7">
              <w:rPr>
                <w:rFonts w:ascii="TimesNewRoman" w:eastAsiaTheme="minorHAnsi" w:hAnsi="TimesNewRoman" w:cs="TimesNewRoman"/>
                <w:color w:val="auto"/>
                <w:kern w:val="0"/>
                <w:sz w:val="23"/>
                <w:szCs w:val="23"/>
                <w:lang w:val="sr-Cyrl-RS" w:eastAsia="en-US"/>
              </w:rPr>
              <w:t>Изета Чавића 20</w:t>
            </w:r>
          </w:p>
          <w:p w:rsidR="005B5B83" w:rsidRPr="001F38F7"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Pr="001A1CEC" w:rsidRDefault="005B5B83" w:rsidP="005B5B83">
            <w:pPr>
              <w:rPr>
                <w:lang w:val="sr-Cyrl-RS"/>
              </w:rPr>
            </w:pPr>
            <w:r>
              <w:rPr>
                <w:lang w:val="sr-Cyrl-RS"/>
              </w:rPr>
              <w:t>2924693360</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Сјеница-Апотека „Сјеница“</w:t>
            </w:r>
          </w:p>
        </w:tc>
        <w:tc>
          <w:tcPr>
            <w:tcW w:w="2268" w:type="dxa"/>
          </w:tcPr>
          <w:p w:rsidR="005B5B83" w:rsidRPr="001F38F7" w:rsidRDefault="005B5B83" w:rsidP="005B5B83">
            <w:pPr>
              <w:autoSpaceDE w:val="0"/>
              <w:autoSpaceDN w:val="0"/>
              <w:adjustRightInd w:val="0"/>
              <w:jc w:val="both"/>
              <w:rPr>
                <w:rFonts w:ascii="TimesNewRoman" w:eastAsiaTheme="minorHAnsi" w:hAnsi="TimesNewRoman" w:cs="TimesNewRoman"/>
                <w:color w:val="auto"/>
                <w:kern w:val="0"/>
                <w:sz w:val="23"/>
                <w:szCs w:val="23"/>
                <w:lang w:val="sr-Cyrl-RS" w:eastAsia="en-US"/>
              </w:rPr>
            </w:pPr>
            <w:r>
              <w:rPr>
                <w:rFonts w:ascii="TimesNewRoman" w:hAnsi="TimesNewRoman" w:cs="TimesNewRoman"/>
                <w:sz w:val="23"/>
                <w:szCs w:val="23"/>
                <w:lang w:val="sr-Cyrl-RS"/>
              </w:rPr>
              <w:t>Трг Светозара Марковића</w:t>
            </w:r>
          </w:p>
        </w:tc>
        <w:tc>
          <w:tcPr>
            <w:tcW w:w="3255" w:type="dxa"/>
          </w:tcPr>
          <w:p w:rsidR="005B5B83" w:rsidRDefault="00B05D43" w:rsidP="005B5B83">
            <w:pPr>
              <w:rPr>
                <w:lang w:val="sr-Cyrl-RS"/>
              </w:rPr>
            </w:pPr>
            <w:r>
              <w:rPr>
                <w:lang w:val="sr-Cyrl-RS"/>
              </w:rPr>
              <w:t>1222793023</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Ужице-Апотека“Здравље“</w:t>
            </w:r>
          </w:p>
        </w:tc>
        <w:tc>
          <w:tcPr>
            <w:tcW w:w="2268" w:type="dxa"/>
          </w:tcPr>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Југ Богданова 4</w:t>
            </w:r>
          </w:p>
          <w:p w:rsidR="005B5B83" w:rsidRDefault="005B5B83" w:rsidP="005B5B83">
            <w:pPr>
              <w:autoSpaceDE w:val="0"/>
              <w:autoSpaceDN w:val="0"/>
              <w:adjustRightInd w:val="0"/>
              <w:jc w:val="both"/>
              <w:rPr>
                <w:rFonts w:ascii="TimesNewRoman" w:hAnsi="TimesNewRoman" w:cs="TimesNewRoman"/>
                <w:sz w:val="23"/>
                <w:szCs w:val="23"/>
                <w:lang w:val="sr-Cyrl-RS"/>
              </w:rPr>
            </w:pPr>
          </w:p>
        </w:tc>
        <w:tc>
          <w:tcPr>
            <w:tcW w:w="3255" w:type="dxa"/>
          </w:tcPr>
          <w:p w:rsidR="005B5B83" w:rsidRDefault="00B05D43" w:rsidP="005B5B83">
            <w:pPr>
              <w:rPr>
                <w:lang w:val="sr-Cyrl-RS"/>
              </w:rPr>
            </w:pPr>
            <w:r>
              <w:rPr>
                <w:lang w:val="sr-Cyrl-RS"/>
              </w:rPr>
              <w:t>2024722014</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   Општина Ужице-                         -Апотека „Центар“</w:t>
            </w:r>
          </w:p>
        </w:tc>
        <w:tc>
          <w:tcPr>
            <w:tcW w:w="2268" w:type="dxa"/>
          </w:tcPr>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Д.Туцовића 58</w:t>
            </w:r>
          </w:p>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Default="005B5B83" w:rsidP="005B5B83">
            <w:pPr>
              <w:rPr>
                <w:lang w:val="sr-Cyrl-RS"/>
              </w:rPr>
            </w:pPr>
            <w:r>
              <w:rPr>
                <w:lang w:val="sr-Cyrl-RS"/>
              </w:rPr>
              <w:t>2024722014</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Ужице-                               -Апотека Мајка и дете                      </w:t>
            </w:r>
          </w:p>
        </w:tc>
        <w:tc>
          <w:tcPr>
            <w:tcW w:w="2268" w:type="dxa"/>
          </w:tcPr>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Коцовска бб</w:t>
            </w:r>
          </w:p>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Default="005B5B83" w:rsidP="005B5B83">
            <w:pPr>
              <w:rPr>
                <w:lang w:val="sr-Cyrl-RS"/>
              </w:rPr>
            </w:pPr>
            <w:r>
              <w:rPr>
                <w:lang w:val="sr-Cyrl-RS"/>
              </w:rPr>
              <w:t>2024722014</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Ужице- Апотека „Липа“</w:t>
            </w:r>
          </w:p>
        </w:tc>
        <w:tc>
          <w:tcPr>
            <w:tcW w:w="2268" w:type="dxa"/>
          </w:tcPr>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1A1CEC">
              <w:rPr>
                <w:rFonts w:ascii="TimesNewRoman" w:eastAsiaTheme="minorHAnsi" w:hAnsi="TimesNewRoman" w:cs="TimesNewRoman"/>
                <w:color w:val="auto"/>
                <w:kern w:val="0"/>
                <w:sz w:val="23"/>
                <w:szCs w:val="23"/>
                <w:lang w:val="sr-Cyrl-RS" w:eastAsia="en-US"/>
              </w:rPr>
              <w:t>Димитрија Туцовића 43</w:t>
            </w:r>
          </w:p>
          <w:p w:rsidR="005B5B83" w:rsidRPr="001A1CEC"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Default="005B5B83" w:rsidP="005B5B83">
            <w:pPr>
              <w:rPr>
                <w:lang w:val="sr-Cyrl-RS"/>
              </w:rPr>
            </w:pPr>
            <w:r>
              <w:rPr>
                <w:lang w:val="sr-Cyrl-RS"/>
              </w:rPr>
              <w:t>2024722014</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Ужице-                             -Јединица за издаваље готових </w:t>
            </w:r>
            <w:r>
              <w:rPr>
                <w:rFonts w:ascii="TimesNewRoman" w:hAnsi="TimesNewRoman" w:cs="TimesNewRoman"/>
                <w:sz w:val="23"/>
                <w:szCs w:val="23"/>
                <w:lang w:val="sr-Cyrl-RS"/>
              </w:rPr>
              <w:lastRenderedPageBreak/>
              <w:t xml:space="preserve">лекова“Царина“                </w:t>
            </w:r>
          </w:p>
        </w:tc>
        <w:tc>
          <w:tcPr>
            <w:tcW w:w="2268" w:type="dxa"/>
          </w:tcPr>
          <w:p w:rsidR="005B5B83" w:rsidRPr="00740900"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Pr>
                <w:rFonts w:ascii="TimesNewRoman" w:hAnsi="TimesNewRoman" w:cs="TimesNewRoman"/>
                <w:sz w:val="23"/>
                <w:szCs w:val="23"/>
                <w:lang w:val="sr-Cyrl-RS"/>
              </w:rPr>
              <w:lastRenderedPageBreak/>
              <w:t>Немањина 68</w:t>
            </w:r>
          </w:p>
        </w:tc>
        <w:tc>
          <w:tcPr>
            <w:tcW w:w="3255" w:type="dxa"/>
          </w:tcPr>
          <w:p w:rsidR="005B5B83" w:rsidRDefault="005B5B83" w:rsidP="005B5B83">
            <w:pPr>
              <w:rPr>
                <w:lang w:val="sr-Cyrl-RS"/>
              </w:rPr>
            </w:pPr>
            <w:r>
              <w:rPr>
                <w:lang w:val="sr-Cyrl-RS"/>
              </w:rPr>
              <w:t>20247022014</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lastRenderedPageBreak/>
              <w:t>Општина Ужице-Јединица за издаваље готових лекова“Теразије“ -</w:t>
            </w:r>
          </w:p>
        </w:tc>
        <w:tc>
          <w:tcPr>
            <w:tcW w:w="2268" w:type="dxa"/>
          </w:tcPr>
          <w:p w:rsidR="005B5B83" w:rsidRDefault="005B5B83" w:rsidP="005B5B83">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Д.Туцовића 112</w:t>
            </w:r>
          </w:p>
        </w:tc>
        <w:tc>
          <w:tcPr>
            <w:tcW w:w="3255" w:type="dxa"/>
          </w:tcPr>
          <w:p w:rsidR="005B5B83" w:rsidRDefault="005B5B83" w:rsidP="005B5B83">
            <w:pPr>
              <w:rPr>
                <w:lang w:val="sr-Cyrl-RS"/>
              </w:rPr>
            </w:pPr>
            <w:r>
              <w:rPr>
                <w:rFonts w:ascii="TimesNewRoman" w:hAnsi="TimesNewRoman" w:cs="TimesNewRoman"/>
                <w:sz w:val="23"/>
                <w:szCs w:val="23"/>
                <w:lang w:val="sr-Cyrl-RS"/>
              </w:rPr>
              <w:t>2024623398</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-Служба Аоп-а и књиговодства</w:t>
            </w:r>
          </w:p>
        </w:tc>
        <w:tc>
          <w:tcPr>
            <w:tcW w:w="2268" w:type="dxa"/>
          </w:tcPr>
          <w:p w:rsidR="005B5B83" w:rsidRDefault="005B5B83" w:rsidP="005B5B83">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Николе Пашића 38</w:t>
            </w:r>
          </w:p>
        </w:tc>
        <w:tc>
          <w:tcPr>
            <w:tcW w:w="3255" w:type="dxa"/>
          </w:tcPr>
          <w:p w:rsidR="005B5B83" w:rsidRDefault="005B5B83" w:rsidP="005B5B83">
            <w:pPr>
              <w:rPr>
                <w:rFonts w:ascii="TimesNewRoman" w:hAnsi="TimesNewRoman" w:cs="TimesNewRoman"/>
                <w:sz w:val="23"/>
                <w:szCs w:val="23"/>
                <w:lang w:val="sr-Cyrl-RS"/>
              </w:rPr>
            </w:pPr>
            <w:r>
              <w:rPr>
                <w:rFonts w:ascii="TimesNewRoman" w:hAnsi="TimesNewRoman" w:cs="TimesNewRoman"/>
                <w:sz w:val="23"/>
                <w:szCs w:val="23"/>
                <w:lang w:val="sr-Cyrl-RS"/>
              </w:rPr>
              <w:t>2024756982</w:t>
            </w:r>
          </w:p>
        </w:tc>
      </w:tr>
      <w:tr w:rsidR="005B5B83" w:rsidTr="00521BBB">
        <w:tc>
          <w:tcPr>
            <w:tcW w:w="3539" w:type="dxa"/>
          </w:tcPr>
          <w:p w:rsidR="005B5B83" w:rsidRDefault="005B5B83" w:rsidP="005B5B83">
            <w:pPr>
              <w:autoSpaceDE w:val="0"/>
              <w:autoSpaceDN w:val="0"/>
              <w:adjustRightInd w:val="0"/>
              <w:jc w:val="both"/>
              <w:rPr>
                <w:rFonts w:ascii="TimesNewRoman" w:hAnsi="TimesNewRoman" w:cs="TimesNewRoman"/>
                <w:sz w:val="23"/>
                <w:szCs w:val="23"/>
                <w:lang w:val="sr-Cyrl-RS"/>
              </w:rPr>
            </w:pPr>
            <w:r>
              <w:rPr>
                <w:rFonts w:ascii="TimesNewRoman" w:hAnsi="TimesNewRoman" w:cs="TimesNewRoman"/>
                <w:sz w:val="23"/>
                <w:szCs w:val="23"/>
                <w:lang w:val="sr-Cyrl-RS"/>
              </w:rPr>
              <w:t>Општина Чајетина –Апотека „Чајетина“</w:t>
            </w:r>
          </w:p>
        </w:tc>
        <w:tc>
          <w:tcPr>
            <w:tcW w:w="2268" w:type="dxa"/>
          </w:tcPr>
          <w:p w:rsidR="005B5B83" w:rsidRPr="00F16D9B"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Pr>
                <w:rFonts w:ascii="TimesNewRoman" w:eastAsiaTheme="minorHAnsi" w:hAnsi="TimesNewRoman" w:cs="TimesNewRoman"/>
                <w:color w:val="auto"/>
                <w:kern w:val="0"/>
                <w:sz w:val="23"/>
                <w:szCs w:val="23"/>
                <w:lang w:val="sr-Cyrl-RS" w:eastAsia="en-US"/>
              </w:rPr>
              <w:t>Зл</w:t>
            </w:r>
            <w:r w:rsidRPr="00F16D9B">
              <w:rPr>
                <w:rFonts w:ascii="TimesNewRoman" w:eastAsiaTheme="minorHAnsi" w:hAnsi="TimesNewRoman" w:cs="TimesNewRoman"/>
                <w:color w:val="auto"/>
                <w:kern w:val="0"/>
                <w:sz w:val="23"/>
                <w:szCs w:val="23"/>
                <w:lang w:val="sr-Cyrl-RS" w:eastAsia="en-US"/>
              </w:rPr>
              <w:t>атиборска 31</w:t>
            </w:r>
          </w:p>
          <w:p w:rsidR="005B5B83" w:rsidRDefault="005B5B83" w:rsidP="005B5B83">
            <w:pPr>
              <w:widowControl/>
              <w:suppressAutoHyphens w:val="0"/>
              <w:autoSpaceDE w:val="0"/>
              <w:autoSpaceDN w:val="0"/>
              <w:adjustRightInd w:val="0"/>
              <w:jc w:val="both"/>
              <w:textAlignment w:val="auto"/>
              <w:rPr>
                <w:rFonts w:ascii="TimesNewRoman" w:hAnsi="TimesNewRoman" w:cs="TimesNewRoman"/>
                <w:sz w:val="23"/>
                <w:szCs w:val="23"/>
                <w:lang w:val="sr-Cyrl-RS"/>
              </w:rPr>
            </w:pPr>
          </w:p>
        </w:tc>
        <w:tc>
          <w:tcPr>
            <w:tcW w:w="3255" w:type="dxa"/>
          </w:tcPr>
          <w:p w:rsidR="005B5B83" w:rsidRDefault="005B5B83" w:rsidP="005B5B83">
            <w:pPr>
              <w:rPr>
                <w:rFonts w:ascii="TimesNewRoman" w:hAnsi="TimesNewRoman" w:cs="TimesNewRoman"/>
                <w:sz w:val="23"/>
                <w:szCs w:val="23"/>
                <w:lang w:val="sr-Cyrl-RS"/>
              </w:rPr>
            </w:pPr>
            <w:r>
              <w:rPr>
                <w:rFonts w:ascii="TimesNewRoman" w:hAnsi="TimesNewRoman" w:cs="TimesNewRoman"/>
                <w:sz w:val="23"/>
                <w:szCs w:val="23"/>
                <w:lang w:val="sr-Cyrl-RS"/>
              </w:rPr>
              <w:t>3024635690</w:t>
            </w:r>
          </w:p>
        </w:tc>
      </w:tr>
      <w:tr w:rsidR="005B5B83" w:rsidTr="00521BBB">
        <w:tc>
          <w:tcPr>
            <w:tcW w:w="3539" w:type="dxa"/>
          </w:tcPr>
          <w:p w:rsidR="005B5B83" w:rsidRDefault="005B5B83" w:rsidP="005B5B83">
            <w:pPr>
              <w:widowControl/>
              <w:suppressAutoHyphens w:val="0"/>
              <w:autoSpaceDE w:val="0"/>
              <w:autoSpaceDN w:val="0"/>
              <w:adjustRightInd w:val="0"/>
              <w:jc w:val="both"/>
              <w:textAlignment w:val="auto"/>
              <w:rPr>
                <w:rFonts w:ascii="TimesNewRoman" w:hAnsi="TimesNewRoman" w:cs="TimesNewRoman"/>
                <w:sz w:val="23"/>
                <w:szCs w:val="23"/>
                <w:lang w:val="sr-Cyrl-RS"/>
              </w:rPr>
            </w:pPr>
            <w:r>
              <w:rPr>
                <w:rFonts w:ascii="TimesNewRoman" w:hAnsi="TimesNewRoman" w:cs="TimesNewRoman"/>
                <w:sz w:val="23"/>
                <w:szCs w:val="23"/>
                <w:lang w:val="sr-Cyrl-RS"/>
              </w:rPr>
              <w:t xml:space="preserve">Општина Чајетина- - Јединица за издаваље готових лекова“Златибор центар“                              </w:t>
            </w:r>
          </w:p>
        </w:tc>
        <w:tc>
          <w:tcPr>
            <w:tcW w:w="2268" w:type="dxa"/>
          </w:tcPr>
          <w:p w:rsidR="005B5B83" w:rsidRPr="002E434F"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r w:rsidRPr="002E434F">
              <w:rPr>
                <w:rFonts w:ascii="TimesNewRoman" w:eastAsiaTheme="minorHAnsi" w:hAnsi="TimesNewRoman" w:cs="TimesNewRoman"/>
                <w:color w:val="auto"/>
                <w:kern w:val="0"/>
                <w:sz w:val="23"/>
                <w:szCs w:val="23"/>
                <w:lang w:val="sr-Cyrl-RS" w:eastAsia="en-US"/>
              </w:rPr>
              <w:t>Тржни центар Златибор</w:t>
            </w:r>
          </w:p>
          <w:p w:rsidR="005B5B83" w:rsidRPr="00F16D9B" w:rsidRDefault="005B5B83" w:rsidP="005B5B83">
            <w:pPr>
              <w:widowControl/>
              <w:suppressAutoHyphens w:val="0"/>
              <w:autoSpaceDE w:val="0"/>
              <w:autoSpaceDN w:val="0"/>
              <w:adjustRightInd w:val="0"/>
              <w:jc w:val="both"/>
              <w:textAlignment w:val="auto"/>
              <w:rPr>
                <w:rFonts w:ascii="TimesNewRoman" w:eastAsiaTheme="minorHAnsi" w:hAnsi="TimesNewRoman" w:cs="TimesNewRoman"/>
                <w:color w:val="auto"/>
                <w:kern w:val="0"/>
                <w:sz w:val="23"/>
                <w:szCs w:val="23"/>
                <w:lang w:val="sr-Cyrl-RS" w:eastAsia="en-US"/>
              </w:rPr>
            </w:pPr>
          </w:p>
        </w:tc>
        <w:tc>
          <w:tcPr>
            <w:tcW w:w="3255" w:type="dxa"/>
          </w:tcPr>
          <w:p w:rsidR="005B5B83" w:rsidRDefault="005B5B83" w:rsidP="005B5B83">
            <w:pPr>
              <w:rPr>
                <w:rFonts w:ascii="TimesNewRoman" w:hAnsi="TimesNewRoman" w:cs="TimesNewRoman"/>
                <w:sz w:val="23"/>
                <w:szCs w:val="23"/>
                <w:lang w:val="sr-Cyrl-RS"/>
              </w:rPr>
            </w:pPr>
            <w:r>
              <w:rPr>
                <w:rFonts w:ascii="TimesNewRoman" w:hAnsi="TimesNewRoman" w:cs="TimesNewRoman"/>
                <w:sz w:val="23"/>
                <w:szCs w:val="23"/>
                <w:lang w:val="sr-Cyrl-RS"/>
              </w:rPr>
              <w:t>3024644585</w:t>
            </w:r>
          </w:p>
        </w:tc>
      </w:tr>
    </w:tbl>
    <w:p w:rsidR="005B5B83" w:rsidRDefault="005B5B83" w:rsidP="005B5B83">
      <w:pPr>
        <w:pStyle w:val="Default"/>
        <w:jc w:val="both"/>
        <w:rPr>
          <w:sz w:val="23"/>
          <w:szCs w:val="23"/>
        </w:rPr>
      </w:pPr>
    </w:p>
    <w:p w:rsidR="0041260E" w:rsidRDefault="0041260E" w:rsidP="005B5B83">
      <w:pPr>
        <w:pStyle w:val="Default"/>
        <w:jc w:val="both"/>
        <w:rPr>
          <w:sz w:val="23"/>
          <w:szCs w:val="23"/>
        </w:rPr>
      </w:pPr>
      <w:r>
        <w:rPr>
          <w:sz w:val="23"/>
          <w:szCs w:val="23"/>
        </w:rPr>
        <w:t>Период испоруке</w:t>
      </w:r>
      <w:r w:rsidR="00F0312E">
        <w:rPr>
          <w:sz w:val="23"/>
          <w:szCs w:val="23"/>
        </w:rPr>
        <w:t xml:space="preserve"> од</w:t>
      </w:r>
      <w:r w:rsidR="0007156E">
        <w:rPr>
          <w:sz w:val="23"/>
          <w:szCs w:val="23"/>
        </w:rPr>
        <w:t xml:space="preserve"> дана закључења уговора до 30.07</w:t>
      </w:r>
      <w:r w:rsidR="00F0312E">
        <w:rPr>
          <w:sz w:val="23"/>
          <w:szCs w:val="23"/>
        </w:rPr>
        <w:t>. 2015</w:t>
      </w:r>
      <w:r>
        <w:rPr>
          <w:sz w:val="23"/>
          <w:szCs w:val="23"/>
        </w:rPr>
        <w:t xml:space="preserve">. године, од 00:00 h до 24:00 h. </w:t>
      </w:r>
    </w:p>
    <w:p w:rsidR="0041260E" w:rsidRDefault="0041260E" w:rsidP="005B5B83">
      <w:pPr>
        <w:pStyle w:val="Default"/>
        <w:jc w:val="both"/>
        <w:rPr>
          <w:sz w:val="23"/>
          <w:szCs w:val="23"/>
        </w:rPr>
      </w:pPr>
      <w:r>
        <w:rPr>
          <w:sz w:val="23"/>
          <w:szCs w:val="23"/>
        </w:rPr>
        <w:t xml:space="preserve">9.3. Захтев у погледу рока важења понуде </w:t>
      </w:r>
    </w:p>
    <w:p w:rsidR="0041260E" w:rsidRDefault="0041260E" w:rsidP="005B5B83">
      <w:pPr>
        <w:pStyle w:val="Default"/>
        <w:jc w:val="both"/>
        <w:rPr>
          <w:sz w:val="23"/>
          <w:szCs w:val="23"/>
        </w:rPr>
      </w:pPr>
      <w:r>
        <w:rPr>
          <w:sz w:val="23"/>
          <w:szCs w:val="23"/>
        </w:rPr>
        <w:t xml:space="preserve">Рок важења понуде не може бити краћи од 30 дана од дана отварања понуда. </w:t>
      </w:r>
    </w:p>
    <w:p w:rsidR="0041260E" w:rsidRDefault="0041260E" w:rsidP="005B5B83">
      <w:pPr>
        <w:pStyle w:val="Default"/>
        <w:jc w:val="both"/>
        <w:rPr>
          <w:sz w:val="23"/>
          <w:szCs w:val="23"/>
        </w:rPr>
      </w:pPr>
      <w:r>
        <w:rPr>
          <w:sz w:val="23"/>
          <w:szCs w:val="23"/>
        </w:rPr>
        <w:t xml:space="preserve">Наручилац ће, у случају истека рока важења понуде, у писаном облику да затражи од понуђача продужење рока важења понуде. </w:t>
      </w:r>
    </w:p>
    <w:p w:rsidR="0041260E" w:rsidRDefault="0041260E" w:rsidP="005B5B83">
      <w:pPr>
        <w:pStyle w:val="Default"/>
        <w:jc w:val="both"/>
        <w:rPr>
          <w:sz w:val="23"/>
          <w:szCs w:val="23"/>
        </w:rPr>
      </w:pPr>
      <w:r>
        <w:rPr>
          <w:sz w:val="23"/>
          <w:szCs w:val="23"/>
        </w:rPr>
        <w:t xml:space="preserve">Понуђач који прихвати захтев за продужење рока важења понуде на може мењати понуду. </w:t>
      </w:r>
    </w:p>
    <w:p w:rsidR="0041260E" w:rsidRDefault="0041260E" w:rsidP="005B5B83">
      <w:pPr>
        <w:pStyle w:val="Default"/>
        <w:jc w:val="both"/>
        <w:rPr>
          <w:sz w:val="23"/>
          <w:szCs w:val="23"/>
        </w:rPr>
      </w:pPr>
      <w:r>
        <w:rPr>
          <w:b/>
          <w:bCs/>
          <w:sz w:val="23"/>
          <w:szCs w:val="23"/>
        </w:rPr>
        <w:t xml:space="preserve">10. Валута и начин на који мора да буде наведена и изражена цена у понуди </w:t>
      </w:r>
    </w:p>
    <w:p w:rsidR="0041260E" w:rsidRDefault="0041260E" w:rsidP="005B5B83">
      <w:pPr>
        <w:pStyle w:val="Default"/>
        <w:jc w:val="both"/>
        <w:rPr>
          <w:sz w:val="23"/>
          <w:szCs w:val="23"/>
        </w:rPr>
      </w:pPr>
      <w:r>
        <w:rPr>
          <w:sz w:val="23"/>
          <w:szCs w:val="23"/>
        </w:rPr>
        <w:t xml:space="preserve">Цена електричне енергије, коју понуђач искаже у понуди, сходно члану 19. Закона, мора бити исказана у динарима, са и без обрачунатог пореза на додату вредност (ПДВ). </w:t>
      </w:r>
    </w:p>
    <w:p w:rsidR="0041260E" w:rsidRDefault="0041260E" w:rsidP="005B5B83">
      <w:pPr>
        <w:pStyle w:val="Default"/>
        <w:jc w:val="both"/>
        <w:rPr>
          <w:sz w:val="23"/>
          <w:szCs w:val="23"/>
        </w:rPr>
      </w:pPr>
      <w:r>
        <w:rPr>
          <w:sz w:val="23"/>
          <w:szCs w:val="23"/>
        </w:rPr>
        <w:t xml:space="preserve">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41260E" w:rsidRDefault="0041260E" w:rsidP="005B5B83">
      <w:pPr>
        <w:pStyle w:val="Default"/>
        <w:jc w:val="both"/>
        <w:rPr>
          <w:sz w:val="23"/>
          <w:szCs w:val="23"/>
        </w:rPr>
      </w:pPr>
      <w:r>
        <w:rPr>
          <w:sz w:val="23"/>
          <w:szCs w:val="23"/>
        </w:rPr>
        <w:t xml:space="preserve">Цена обухвата цену електричне енергије са балансном одговорношћу у складу са Законом о енергетици, набавку и испоруку електричне енергије. </w:t>
      </w:r>
    </w:p>
    <w:p w:rsidR="0041260E" w:rsidRDefault="0041260E" w:rsidP="005B5B83">
      <w:pPr>
        <w:pStyle w:val="Default"/>
        <w:jc w:val="both"/>
        <w:rPr>
          <w:sz w:val="23"/>
          <w:szCs w:val="23"/>
        </w:rPr>
      </w:pPr>
      <w:r>
        <w:rPr>
          <w:sz w:val="23"/>
          <w:szCs w:val="23"/>
        </w:rPr>
        <w:t xml:space="preserve">Обавеза је понуђача да искажу јединичну цену kWh електричне енергије ВТ, јединичну цену kWh електричне енергије НТ и јединичну јединствену цену kWh електричне енергије, са ПДВ-ом и без ПДВ-а. </w:t>
      </w:r>
    </w:p>
    <w:p w:rsidR="00F0312E" w:rsidRDefault="0041260E" w:rsidP="005B5B83">
      <w:pPr>
        <w:pStyle w:val="Default"/>
        <w:jc w:val="both"/>
        <w:rPr>
          <w:sz w:val="23"/>
          <w:szCs w:val="23"/>
        </w:rPr>
      </w:pPr>
      <w:r>
        <w:rPr>
          <w:sz w:val="23"/>
          <w:szCs w:val="23"/>
        </w:rPr>
        <w:t>Цена не обухвата трошкове приступа и коришћења система за пренос електричне енергије ни</w:t>
      </w:r>
      <w:r w:rsidR="00F0312E">
        <w:rPr>
          <w:sz w:val="23"/>
          <w:szCs w:val="23"/>
          <w:lang w:val="sr-Cyrl-RS"/>
        </w:rPr>
        <w:t xml:space="preserve"> </w:t>
      </w:r>
      <w:r w:rsidR="00F0312E">
        <w:rPr>
          <w:sz w:val="23"/>
          <w:szCs w:val="23"/>
        </w:rPr>
        <w:t>трошкове приступа и коришћења система за дистрибуцију електричне енергије, као ни накнаду за подстицај повлашћених произвођача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w:t>
      </w:r>
      <w:r w:rsidR="00F0312E">
        <w:rPr>
          <w:sz w:val="23"/>
          <w:szCs w:val="23"/>
          <w:lang w:val="sr-Cyrl-RS"/>
        </w:rPr>
        <w:t xml:space="preserve"> </w:t>
      </w:r>
      <w:r w:rsidR="00F0312E">
        <w:rPr>
          <w:sz w:val="23"/>
          <w:szCs w:val="23"/>
        </w:rPr>
        <w:t xml:space="preserve">дистрибуцију електричне енергије објављеној у „Службеном гласнику РС“, односно у ускладу са методологијама за одређивање цена објављених у „Службеном гласнику РС“. </w:t>
      </w:r>
    </w:p>
    <w:p w:rsidR="00F0312E" w:rsidRDefault="00F0312E" w:rsidP="005B5B83">
      <w:pPr>
        <w:pStyle w:val="Default"/>
        <w:jc w:val="both"/>
        <w:rPr>
          <w:sz w:val="23"/>
          <w:szCs w:val="23"/>
        </w:rPr>
      </w:pPr>
      <w:r>
        <w:rPr>
          <w:sz w:val="23"/>
          <w:szCs w:val="23"/>
        </w:rPr>
        <w:t>Цена</w:t>
      </w:r>
      <w:r>
        <w:rPr>
          <w:sz w:val="23"/>
          <w:szCs w:val="23"/>
          <w:lang w:val="sr-Cyrl-RS"/>
        </w:rPr>
        <w:t xml:space="preserve"> </w:t>
      </w:r>
      <w:r>
        <w:rPr>
          <w:sz w:val="23"/>
          <w:szCs w:val="23"/>
        </w:rPr>
        <w:t xml:space="preserve">је фиксна и не може се мењати. </w:t>
      </w:r>
    </w:p>
    <w:p w:rsidR="00F0312E" w:rsidRDefault="00F0312E" w:rsidP="005B5B83">
      <w:pPr>
        <w:pStyle w:val="Default"/>
        <w:jc w:val="both"/>
        <w:rPr>
          <w:sz w:val="23"/>
          <w:szCs w:val="23"/>
        </w:rPr>
      </w:pPr>
      <w:r>
        <w:rPr>
          <w:sz w:val="23"/>
          <w:szCs w:val="23"/>
        </w:rPr>
        <w:t xml:space="preserve">Ако је у понуди исказана неуобичајено ниска цена, наручилац ће поступити у складу са чланом 92. Закона. </w:t>
      </w:r>
    </w:p>
    <w:p w:rsidR="00F0312E" w:rsidRDefault="00F0312E" w:rsidP="005B5B83">
      <w:pPr>
        <w:pStyle w:val="Default"/>
        <w:jc w:val="both"/>
        <w:rPr>
          <w:sz w:val="23"/>
          <w:szCs w:val="23"/>
        </w:rPr>
      </w:pPr>
      <w:r>
        <w:rPr>
          <w:sz w:val="23"/>
          <w:szCs w:val="23"/>
        </w:rPr>
        <w:t xml:space="preserve">Образац структуре цене (образац VIII у конкурсној документацији), понуђачи попуњавају у складу са упутством датим у конкурсној документацији. </w:t>
      </w:r>
    </w:p>
    <w:p w:rsidR="00F0312E" w:rsidRDefault="00F0312E" w:rsidP="005B5B83">
      <w:pPr>
        <w:pStyle w:val="Default"/>
        <w:jc w:val="both"/>
        <w:rPr>
          <w:sz w:val="23"/>
          <w:szCs w:val="23"/>
        </w:rPr>
      </w:pPr>
      <w:r>
        <w:rPr>
          <w:b/>
          <w:bCs/>
          <w:sz w:val="23"/>
          <w:szCs w:val="23"/>
        </w:rPr>
        <w:t xml:space="preserve">11. Средство финансијског обезбеђења </w:t>
      </w:r>
    </w:p>
    <w:p w:rsidR="00F0312E" w:rsidRDefault="00F0312E" w:rsidP="005B5B83">
      <w:pPr>
        <w:pStyle w:val="Default"/>
        <w:jc w:val="both"/>
        <w:rPr>
          <w:sz w:val="23"/>
          <w:szCs w:val="23"/>
        </w:rPr>
      </w:pPr>
      <w:r>
        <w:rPr>
          <w:sz w:val="23"/>
          <w:szCs w:val="23"/>
        </w:rPr>
        <w:t xml:space="preserve">11.1. Средство финансијског обезбеђења за доброг извршења посла </w:t>
      </w:r>
    </w:p>
    <w:p w:rsidR="00F0312E" w:rsidRDefault="00F0312E" w:rsidP="005B5B83">
      <w:pPr>
        <w:pStyle w:val="Default"/>
        <w:jc w:val="both"/>
        <w:rPr>
          <w:sz w:val="23"/>
          <w:szCs w:val="23"/>
        </w:rPr>
      </w:pPr>
      <w:r>
        <w:rPr>
          <w:sz w:val="23"/>
          <w:szCs w:val="23"/>
        </w:rPr>
        <w:t xml:space="preserve">Понуђач којем буде додељен уговор, дужан је да приликом потписивања уговора, на име средства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rsidR="00F0312E" w:rsidRDefault="00F0312E" w:rsidP="005B5B83">
      <w:pPr>
        <w:pStyle w:val="Default"/>
        <w:jc w:val="both"/>
        <w:rPr>
          <w:sz w:val="23"/>
          <w:szCs w:val="23"/>
        </w:rPr>
      </w:pPr>
      <w:r>
        <w:rPr>
          <w:sz w:val="23"/>
          <w:szCs w:val="23"/>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w:t>
      </w:r>
      <w:r>
        <w:rPr>
          <w:sz w:val="23"/>
          <w:szCs w:val="23"/>
        </w:rPr>
        <w:lastRenderedPageBreak/>
        <w:t xml:space="preserve">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F0312E" w:rsidRDefault="00F0312E" w:rsidP="00244931">
      <w:pPr>
        <w:pStyle w:val="Default"/>
        <w:jc w:val="both"/>
        <w:rPr>
          <w:sz w:val="23"/>
          <w:szCs w:val="23"/>
        </w:rPr>
      </w:pPr>
      <w:r>
        <w:rPr>
          <w:sz w:val="23"/>
          <w:szCs w:val="23"/>
        </w:rPr>
        <w:t xml:space="preserve">Меница за добро извршење посла мора да важи још 10 (десет) дана од дана истека рока за коначно извршење свих уговорених обавеза. </w:t>
      </w:r>
    </w:p>
    <w:p w:rsidR="00F0312E" w:rsidRDefault="00F0312E" w:rsidP="00244931">
      <w:pPr>
        <w:pStyle w:val="Default"/>
        <w:jc w:val="both"/>
        <w:rPr>
          <w:sz w:val="23"/>
          <w:szCs w:val="23"/>
        </w:rPr>
      </w:pPr>
      <w:r>
        <w:rPr>
          <w:sz w:val="23"/>
          <w:szCs w:val="23"/>
        </w:rPr>
        <w:t xml:space="preserve">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 </w:t>
      </w:r>
    </w:p>
    <w:p w:rsidR="00F0312E" w:rsidRDefault="00F0312E" w:rsidP="00244931">
      <w:pPr>
        <w:pStyle w:val="Default"/>
        <w:jc w:val="both"/>
        <w:rPr>
          <w:sz w:val="23"/>
          <w:szCs w:val="23"/>
        </w:rPr>
      </w:pPr>
      <w:r>
        <w:rPr>
          <w:b/>
          <w:bCs/>
          <w:sz w:val="23"/>
          <w:szCs w:val="23"/>
        </w:rPr>
        <w:t xml:space="preserve">12. Заштита поверљивости података које наручилац ставља понуђачима на располагање, укључујући и њихове подизвођаче </w:t>
      </w:r>
    </w:p>
    <w:p w:rsidR="00F0312E" w:rsidRDefault="00F0312E" w:rsidP="00244931">
      <w:pPr>
        <w:pStyle w:val="Default"/>
        <w:jc w:val="both"/>
        <w:rPr>
          <w:sz w:val="23"/>
          <w:szCs w:val="23"/>
        </w:rPr>
      </w:pPr>
      <w:r>
        <w:rPr>
          <w:sz w:val="23"/>
          <w:szCs w:val="23"/>
        </w:rPr>
        <w:t xml:space="preserve">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F0312E" w:rsidRDefault="00F0312E" w:rsidP="00244931">
      <w:pPr>
        <w:pStyle w:val="Default"/>
        <w:jc w:val="both"/>
        <w:rPr>
          <w:sz w:val="23"/>
          <w:szCs w:val="23"/>
        </w:rPr>
      </w:pPr>
      <w:r>
        <w:rPr>
          <w:sz w:val="23"/>
          <w:szCs w:val="23"/>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F0312E" w:rsidRDefault="00F0312E" w:rsidP="00244931">
      <w:pPr>
        <w:pStyle w:val="Default"/>
        <w:jc w:val="both"/>
        <w:rPr>
          <w:sz w:val="23"/>
          <w:szCs w:val="23"/>
        </w:rPr>
      </w:pPr>
      <w:r>
        <w:rPr>
          <w:sz w:val="23"/>
          <w:szCs w:val="23"/>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w:t>
      </w:r>
    </w:p>
    <w:p w:rsidR="00F0312E" w:rsidRDefault="00F0312E" w:rsidP="00244931">
      <w:pPr>
        <w:pStyle w:val="Default"/>
        <w:jc w:val="both"/>
        <w:rPr>
          <w:sz w:val="23"/>
          <w:szCs w:val="23"/>
        </w:rPr>
      </w:pPr>
      <w:r>
        <w:rPr>
          <w:sz w:val="23"/>
          <w:szCs w:val="23"/>
        </w:rPr>
        <w:t xml:space="preserve">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w:t>
      </w:r>
    </w:p>
    <w:p w:rsidR="00F0312E" w:rsidRDefault="00F0312E" w:rsidP="00244931">
      <w:pPr>
        <w:pStyle w:val="Default"/>
        <w:jc w:val="both"/>
        <w:rPr>
          <w:sz w:val="23"/>
          <w:szCs w:val="23"/>
        </w:rPr>
      </w:pPr>
      <w:r>
        <w:rPr>
          <w:sz w:val="23"/>
          <w:szCs w:val="23"/>
        </w:rPr>
        <w:t xml:space="preserve">Наручилац не одговара за поверљивост података који нису означени на поменути начин. </w:t>
      </w:r>
    </w:p>
    <w:p w:rsidR="00F0312E" w:rsidRDefault="00F0312E" w:rsidP="00244931">
      <w:pPr>
        <w:pStyle w:val="Default"/>
        <w:jc w:val="both"/>
        <w:rPr>
          <w:sz w:val="23"/>
          <w:szCs w:val="23"/>
        </w:rPr>
      </w:pPr>
      <w:r>
        <w:rPr>
          <w:b/>
          <w:bCs/>
          <w:sz w:val="23"/>
          <w:szCs w:val="23"/>
        </w:rPr>
        <w:t xml:space="preserve">13. Додатне информације или појашњења у вези са припремањем понуде </w:t>
      </w:r>
    </w:p>
    <w:p w:rsidR="0041260E" w:rsidRDefault="00F0312E" w:rsidP="00244931">
      <w:pPr>
        <w:pStyle w:val="Default"/>
        <w:jc w:val="both"/>
        <w:rPr>
          <w:sz w:val="23"/>
          <w:szCs w:val="23"/>
        </w:rPr>
      </w:pPr>
      <w:r>
        <w:rPr>
          <w:sz w:val="23"/>
          <w:szCs w:val="23"/>
        </w:rPr>
        <w:t>Заинтересовано лице може, у писаном облику, тражити од наручиоца додатне информације или</w:t>
      </w:r>
      <w:r>
        <w:rPr>
          <w:sz w:val="23"/>
          <w:szCs w:val="23"/>
          <w:lang w:val="sr-Cyrl-RS"/>
        </w:rPr>
        <w:t xml:space="preserve"> </w:t>
      </w:r>
      <w:r>
        <w:rPr>
          <w:sz w:val="23"/>
          <w:szCs w:val="23"/>
        </w:rPr>
        <w:t>појашњења у вези са припремањем понуде, најкасније 5 (пет) дана пре истека рока за подношење понуда.</w:t>
      </w:r>
    </w:p>
    <w:p w:rsidR="00F0312E" w:rsidRDefault="00F0312E" w:rsidP="00244931">
      <w:pPr>
        <w:pStyle w:val="Default"/>
        <w:jc w:val="both"/>
        <w:rPr>
          <w:sz w:val="23"/>
          <w:szCs w:val="23"/>
        </w:rPr>
      </w:pPr>
      <w:r>
        <w:rPr>
          <w:sz w:val="23"/>
          <w:szCs w:val="23"/>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поштом и истовремено ће ту информацију објавити на Порталу јавних набавки и на својој интернет страници. </w:t>
      </w:r>
    </w:p>
    <w:p w:rsidR="00F0312E" w:rsidRDefault="00F0312E" w:rsidP="00244931">
      <w:pPr>
        <w:pStyle w:val="Default"/>
        <w:jc w:val="both"/>
        <w:rPr>
          <w:sz w:val="23"/>
          <w:szCs w:val="23"/>
        </w:rPr>
      </w:pPr>
      <w:r>
        <w:rPr>
          <w:sz w:val="23"/>
          <w:szCs w:val="23"/>
        </w:rPr>
        <w:t>Додатне информације или појашњења упућују се са напоменом „</w:t>
      </w:r>
      <w:r>
        <w:rPr>
          <w:b/>
          <w:bCs/>
          <w:sz w:val="23"/>
          <w:szCs w:val="23"/>
        </w:rPr>
        <w:t xml:space="preserve">Захтев за додатним информацијама или појашњењима конкурсне документације – ОП број 6/2014“, </w:t>
      </w:r>
      <w:r>
        <w:rPr>
          <w:sz w:val="23"/>
          <w:szCs w:val="23"/>
        </w:rPr>
        <w:t xml:space="preserve">на неки од следећи начина: </w:t>
      </w:r>
    </w:p>
    <w:p w:rsidR="00F0312E" w:rsidRDefault="00F0312E" w:rsidP="00244931">
      <w:pPr>
        <w:pStyle w:val="Default"/>
        <w:jc w:val="both"/>
        <w:rPr>
          <w:sz w:val="23"/>
          <w:szCs w:val="23"/>
        </w:rPr>
      </w:pPr>
      <w:r>
        <w:rPr>
          <w:sz w:val="23"/>
          <w:szCs w:val="23"/>
        </w:rPr>
        <w:t xml:space="preserve">- путем поште на адресу наручиоца: </w:t>
      </w:r>
      <w:r>
        <w:rPr>
          <w:sz w:val="23"/>
          <w:szCs w:val="23"/>
          <w:lang w:val="sr-Cyrl-RS"/>
        </w:rPr>
        <w:t>Апотека „Ужице“</w:t>
      </w:r>
      <w:r>
        <w:rPr>
          <w:sz w:val="23"/>
          <w:szCs w:val="23"/>
        </w:rPr>
        <w:t>,</w:t>
      </w:r>
      <w:r>
        <w:rPr>
          <w:sz w:val="23"/>
          <w:szCs w:val="23"/>
          <w:lang w:val="sr-Cyrl-RS"/>
        </w:rPr>
        <w:t>Ужице</w:t>
      </w:r>
      <w:r>
        <w:rPr>
          <w:sz w:val="23"/>
          <w:szCs w:val="23"/>
        </w:rPr>
        <w:t xml:space="preserve">, </w:t>
      </w:r>
      <w:r>
        <w:rPr>
          <w:sz w:val="23"/>
          <w:szCs w:val="23"/>
          <w:lang w:val="sr-Cyrl-RS"/>
        </w:rPr>
        <w:t>Димитрија Туцовића 43</w:t>
      </w:r>
      <w:r>
        <w:rPr>
          <w:sz w:val="23"/>
          <w:szCs w:val="23"/>
        </w:rPr>
        <w:t>, факсом на број 031/</w:t>
      </w:r>
      <w:r>
        <w:rPr>
          <w:sz w:val="23"/>
          <w:szCs w:val="23"/>
          <w:lang w:val="sr-Cyrl-RS"/>
        </w:rPr>
        <w:t>514-353</w:t>
      </w:r>
      <w:r>
        <w:rPr>
          <w:sz w:val="23"/>
          <w:szCs w:val="23"/>
        </w:rPr>
        <w:t xml:space="preserve">; </w:t>
      </w:r>
    </w:p>
    <w:p w:rsidR="00F0312E" w:rsidRPr="00FB0FD9" w:rsidRDefault="00F0312E" w:rsidP="00244931">
      <w:pPr>
        <w:pStyle w:val="Default"/>
        <w:jc w:val="both"/>
        <w:rPr>
          <w:sz w:val="23"/>
          <w:szCs w:val="23"/>
          <w:lang w:val="sr-Cyrl-RS"/>
        </w:rPr>
      </w:pPr>
      <w:r>
        <w:rPr>
          <w:sz w:val="23"/>
          <w:szCs w:val="23"/>
        </w:rPr>
        <w:t xml:space="preserve">- електронским путем на адресу </w:t>
      </w:r>
      <w:r>
        <w:rPr>
          <w:sz w:val="23"/>
          <w:szCs w:val="23"/>
          <w:lang w:val="en-US"/>
        </w:rPr>
        <w:t>marijapetrovic@apotekaue.rs.</w:t>
      </w:r>
    </w:p>
    <w:p w:rsidR="00FB0FD9" w:rsidRDefault="00F0312E" w:rsidP="00244931">
      <w:pPr>
        <w:pStyle w:val="Default"/>
        <w:jc w:val="both"/>
        <w:rPr>
          <w:sz w:val="23"/>
          <w:szCs w:val="23"/>
        </w:rPr>
      </w:pPr>
      <w:r>
        <w:rPr>
          <w:sz w:val="23"/>
          <w:szCs w:val="23"/>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w:t>
      </w:r>
      <w:r w:rsidR="00FB0FD9">
        <w:rPr>
          <w:sz w:val="23"/>
          <w:szCs w:val="23"/>
          <w:lang w:val="sr-Cyrl-RS"/>
        </w:rPr>
        <w:t xml:space="preserve"> </w:t>
      </w:r>
      <w:r w:rsidR="00FB0FD9">
        <w:rPr>
          <w:sz w:val="23"/>
          <w:szCs w:val="23"/>
        </w:rPr>
        <w:t xml:space="preserve">објави обавештење о продужењу рока за подношење понуда. </w:t>
      </w:r>
    </w:p>
    <w:p w:rsidR="00FB0FD9" w:rsidRDefault="00FB0FD9" w:rsidP="00244931">
      <w:pPr>
        <w:pStyle w:val="Default"/>
        <w:jc w:val="both"/>
        <w:rPr>
          <w:sz w:val="23"/>
          <w:szCs w:val="23"/>
        </w:rPr>
      </w:pPr>
      <w:r>
        <w:rPr>
          <w:sz w:val="23"/>
          <w:szCs w:val="23"/>
        </w:rPr>
        <w:t xml:space="preserve">По истеку рока предвиђеног за подношење понуда наручилац не може да мења нити да допуњује конкурсну документацију. </w:t>
      </w:r>
    </w:p>
    <w:p w:rsidR="00FB0FD9" w:rsidRDefault="00FB0FD9" w:rsidP="00244931">
      <w:pPr>
        <w:pStyle w:val="Default"/>
        <w:jc w:val="both"/>
        <w:rPr>
          <w:sz w:val="23"/>
          <w:szCs w:val="23"/>
        </w:rPr>
      </w:pPr>
      <w:r>
        <w:rPr>
          <w:sz w:val="23"/>
          <w:szCs w:val="23"/>
        </w:rPr>
        <w:t xml:space="preserve">Тражење додатних информација или појашњења у вези са припремањем понуде телефоном није дозвољено. </w:t>
      </w:r>
    </w:p>
    <w:p w:rsidR="00FB0FD9" w:rsidRDefault="00FB0FD9" w:rsidP="00244931">
      <w:pPr>
        <w:pStyle w:val="Default"/>
        <w:jc w:val="both"/>
        <w:rPr>
          <w:sz w:val="23"/>
          <w:szCs w:val="23"/>
        </w:rPr>
      </w:pPr>
      <w:r>
        <w:rPr>
          <w:b/>
          <w:bCs/>
          <w:sz w:val="23"/>
          <w:szCs w:val="23"/>
        </w:rPr>
        <w:t xml:space="preserve">14. Додатна објашњења од понуђача после отварања понуда и контрола код понуђача, односно његовог подизвођача </w:t>
      </w:r>
    </w:p>
    <w:p w:rsidR="00FB0FD9" w:rsidRDefault="00FB0FD9" w:rsidP="00244931">
      <w:pPr>
        <w:pStyle w:val="Default"/>
        <w:jc w:val="both"/>
        <w:rPr>
          <w:sz w:val="23"/>
          <w:szCs w:val="23"/>
        </w:rPr>
      </w:pPr>
      <w:r>
        <w:rPr>
          <w:sz w:val="23"/>
          <w:szCs w:val="23"/>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B0FD9" w:rsidRDefault="00FB0FD9" w:rsidP="00244931">
      <w:pPr>
        <w:pStyle w:val="Default"/>
        <w:jc w:val="both"/>
        <w:rPr>
          <w:sz w:val="23"/>
          <w:szCs w:val="23"/>
        </w:rPr>
      </w:pPr>
      <w:r>
        <w:rPr>
          <w:sz w:val="23"/>
          <w:szCs w:val="23"/>
        </w:rPr>
        <w:lastRenderedPageBreak/>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B0FD9" w:rsidRDefault="00FB0FD9" w:rsidP="00244931">
      <w:pPr>
        <w:pStyle w:val="Default"/>
        <w:jc w:val="both"/>
        <w:rPr>
          <w:sz w:val="23"/>
          <w:szCs w:val="23"/>
        </w:rPr>
      </w:pPr>
      <w:r>
        <w:rPr>
          <w:sz w:val="23"/>
          <w:szCs w:val="23"/>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B0FD9" w:rsidRDefault="00FB0FD9" w:rsidP="00244931">
      <w:pPr>
        <w:pStyle w:val="Default"/>
        <w:jc w:val="both"/>
        <w:rPr>
          <w:sz w:val="23"/>
          <w:szCs w:val="23"/>
        </w:rPr>
      </w:pPr>
      <w:r>
        <w:rPr>
          <w:sz w:val="23"/>
          <w:szCs w:val="23"/>
        </w:rPr>
        <w:t xml:space="preserve">У случају разлике између јединичне и укупне цене, меродавна је јединична цена. </w:t>
      </w:r>
    </w:p>
    <w:p w:rsidR="00FB0FD9" w:rsidRDefault="00FB0FD9" w:rsidP="00244931">
      <w:pPr>
        <w:pStyle w:val="Default"/>
        <w:jc w:val="both"/>
        <w:rPr>
          <w:sz w:val="23"/>
          <w:szCs w:val="23"/>
        </w:rPr>
      </w:pPr>
      <w:r>
        <w:rPr>
          <w:sz w:val="23"/>
          <w:szCs w:val="23"/>
        </w:rPr>
        <w:t xml:space="preserve">Ако се понуђач не сагласи са исправком рачунских грешака, наручилац ће његову понуду одбити као неприхватљиву. </w:t>
      </w:r>
    </w:p>
    <w:p w:rsidR="00FB0FD9" w:rsidRDefault="00FB0FD9" w:rsidP="00244931">
      <w:pPr>
        <w:pStyle w:val="Default"/>
        <w:jc w:val="both"/>
        <w:rPr>
          <w:sz w:val="23"/>
          <w:szCs w:val="23"/>
        </w:rPr>
      </w:pPr>
      <w:r>
        <w:rPr>
          <w:b/>
          <w:bCs/>
          <w:sz w:val="23"/>
          <w:szCs w:val="23"/>
        </w:rPr>
        <w:t xml:space="preserve">15. Додатно обезбеђење испуњења обавеза понуђача који се налазе на списку негативних треференци </w:t>
      </w:r>
    </w:p>
    <w:p w:rsidR="00FB0FD9" w:rsidRDefault="00FB0FD9" w:rsidP="00244931">
      <w:pPr>
        <w:pStyle w:val="Default"/>
        <w:jc w:val="both"/>
        <w:rPr>
          <w:sz w:val="23"/>
          <w:szCs w:val="23"/>
        </w:rPr>
      </w:pPr>
      <w:r>
        <w:rPr>
          <w:sz w:val="23"/>
          <w:szCs w:val="23"/>
        </w:rPr>
        <w:t xml:space="preserve">Наручилац ће одбити понуду уколико поседује доказ да је понуђач у претходне три године у поступку јавне набавке: </w:t>
      </w:r>
    </w:p>
    <w:p w:rsidR="00FB0FD9" w:rsidRDefault="00FB0FD9" w:rsidP="00244931">
      <w:pPr>
        <w:pStyle w:val="Default"/>
        <w:spacing w:after="27"/>
        <w:jc w:val="both"/>
        <w:rPr>
          <w:sz w:val="23"/>
          <w:szCs w:val="23"/>
        </w:rPr>
      </w:pPr>
      <w:r>
        <w:rPr>
          <w:sz w:val="23"/>
          <w:szCs w:val="23"/>
        </w:rPr>
        <w:t xml:space="preserve">1) поступао супротно забрани из чл. 23. и 25. Закона о јавним набавкама; </w:t>
      </w:r>
    </w:p>
    <w:p w:rsidR="00FB0FD9" w:rsidRDefault="00FB0FD9" w:rsidP="00244931">
      <w:pPr>
        <w:pStyle w:val="Default"/>
        <w:spacing w:after="27"/>
        <w:jc w:val="both"/>
        <w:rPr>
          <w:sz w:val="23"/>
          <w:szCs w:val="23"/>
        </w:rPr>
      </w:pPr>
      <w:r>
        <w:rPr>
          <w:sz w:val="23"/>
          <w:szCs w:val="23"/>
        </w:rPr>
        <w:t xml:space="preserve">2) учинио повреду конкуренције; </w:t>
      </w:r>
    </w:p>
    <w:p w:rsidR="00FB0FD9" w:rsidRDefault="00FB0FD9" w:rsidP="00244931">
      <w:pPr>
        <w:pStyle w:val="Default"/>
        <w:spacing w:after="27"/>
        <w:jc w:val="both"/>
        <w:rPr>
          <w:sz w:val="23"/>
          <w:szCs w:val="23"/>
        </w:rPr>
      </w:pPr>
      <w:r>
        <w:rPr>
          <w:sz w:val="23"/>
          <w:szCs w:val="23"/>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B0FD9" w:rsidRDefault="00FB0FD9" w:rsidP="00244931">
      <w:pPr>
        <w:pStyle w:val="Default"/>
        <w:jc w:val="both"/>
        <w:rPr>
          <w:sz w:val="23"/>
          <w:szCs w:val="23"/>
        </w:rPr>
      </w:pPr>
      <w:r>
        <w:rPr>
          <w:sz w:val="23"/>
          <w:szCs w:val="23"/>
        </w:rPr>
        <w:t xml:space="preserve">4) одбио да достави доказе и средства обезбеђења на шта се у понуди обавезао. </w:t>
      </w:r>
    </w:p>
    <w:p w:rsidR="00FB0FD9" w:rsidRDefault="00FB0FD9" w:rsidP="00244931">
      <w:pPr>
        <w:pStyle w:val="Default"/>
        <w:jc w:val="both"/>
        <w:rPr>
          <w:sz w:val="23"/>
          <w:szCs w:val="23"/>
        </w:rPr>
      </w:pPr>
    </w:p>
    <w:p w:rsidR="00FB0FD9" w:rsidRDefault="00FB0FD9" w:rsidP="00244931">
      <w:pPr>
        <w:pStyle w:val="Default"/>
        <w:jc w:val="both"/>
        <w:rPr>
          <w:sz w:val="23"/>
          <w:szCs w:val="23"/>
        </w:rPr>
      </w:pPr>
      <w:r>
        <w:rPr>
          <w:sz w:val="23"/>
          <w:szCs w:val="23"/>
        </w:rPr>
        <w:t xml:space="preserve">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p>
    <w:p w:rsidR="00FB0FD9" w:rsidRDefault="00FB0FD9" w:rsidP="00244931">
      <w:pPr>
        <w:pStyle w:val="Default"/>
        <w:jc w:val="both"/>
        <w:rPr>
          <w:sz w:val="23"/>
          <w:szCs w:val="23"/>
        </w:rPr>
      </w:pPr>
      <w:r>
        <w:rPr>
          <w:sz w:val="23"/>
          <w:szCs w:val="23"/>
        </w:rPr>
        <w:t>Доказ може</w:t>
      </w:r>
      <w:r>
        <w:rPr>
          <w:sz w:val="23"/>
          <w:szCs w:val="23"/>
          <w:lang w:val="sr-Cyrl-RS"/>
        </w:rPr>
        <w:t xml:space="preserve"> </w:t>
      </w:r>
      <w:r>
        <w:rPr>
          <w:sz w:val="23"/>
          <w:szCs w:val="23"/>
        </w:rPr>
        <w:t xml:space="preserve">бити: </w:t>
      </w:r>
    </w:p>
    <w:p w:rsidR="00FB0FD9" w:rsidRPr="00FB0FD9" w:rsidRDefault="00FB0FD9" w:rsidP="00244931">
      <w:pPr>
        <w:pStyle w:val="Default"/>
        <w:jc w:val="both"/>
        <w:rPr>
          <w:sz w:val="23"/>
          <w:szCs w:val="23"/>
        </w:rPr>
      </w:pPr>
      <w:r>
        <w:rPr>
          <w:sz w:val="23"/>
          <w:szCs w:val="23"/>
        </w:rPr>
        <w:t xml:space="preserve">1) правоснажна судска одлука или коначна одлука другог надлежног органа; </w:t>
      </w:r>
    </w:p>
    <w:p w:rsidR="00FB0FD9" w:rsidRDefault="00FB0FD9" w:rsidP="00244931">
      <w:pPr>
        <w:pStyle w:val="Default"/>
        <w:spacing w:after="27"/>
        <w:jc w:val="both"/>
        <w:rPr>
          <w:sz w:val="23"/>
          <w:szCs w:val="23"/>
        </w:rPr>
      </w:pPr>
      <w:r>
        <w:rPr>
          <w:sz w:val="23"/>
          <w:szCs w:val="23"/>
        </w:rPr>
        <w:t xml:space="preserve">2) исправа о реализованом средству обезбеђења испуњења обавеза у поступку јавне набавке или испуњења уговорних обавеза; </w:t>
      </w:r>
    </w:p>
    <w:p w:rsidR="00FB0FD9" w:rsidRDefault="00FB0FD9" w:rsidP="00244931">
      <w:pPr>
        <w:pStyle w:val="Default"/>
        <w:spacing w:after="27"/>
        <w:jc w:val="both"/>
        <w:rPr>
          <w:sz w:val="23"/>
          <w:szCs w:val="23"/>
        </w:rPr>
      </w:pPr>
      <w:r>
        <w:rPr>
          <w:sz w:val="23"/>
          <w:szCs w:val="23"/>
        </w:rPr>
        <w:t xml:space="preserve">3) исправа о наплаћеној уговорној казни; </w:t>
      </w:r>
    </w:p>
    <w:p w:rsidR="00FB0FD9" w:rsidRDefault="00FB0FD9" w:rsidP="00244931">
      <w:pPr>
        <w:pStyle w:val="Default"/>
        <w:spacing w:after="27"/>
        <w:jc w:val="both"/>
        <w:rPr>
          <w:sz w:val="23"/>
          <w:szCs w:val="23"/>
        </w:rPr>
      </w:pPr>
      <w:r>
        <w:rPr>
          <w:sz w:val="23"/>
          <w:szCs w:val="23"/>
        </w:rPr>
        <w:t xml:space="preserve">4) рекламације потрошача, односно корисника, ако нису отклоњене у уговореном року; </w:t>
      </w:r>
    </w:p>
    <w:p w:rsidR="00FB0FD9" w:rsidRDefault="00FB0FD9" w:rsidP="00244931">
      <w:pPr>
        <w:pStyle w:val="Default"/>
        <w:spacing w:after="27"/>
        <w:jc w:val="both"/>
        <w:rPr>
          <w:sz w:val="23"/>
          <w:szCs w:val="23"/>
        </w:rPr>
      </w:pPr>
      <w:r>
        <w:rPr>
          <w:sz w:val="23"/>
          <w:szCs w:val="23"/>
        </w:rPr>
        <w:t xml:space="preserve">5) извештај надзорног органа о изведеним радовима који нису у складу са пројектом, односно уговором; </w:t>
      </w:r>
    </w:p>
    <w:p w:rsidR="00FB0FD9" w:rsidRDefault="00FB0FD9" w:rsidP="00244931">
      <w:pPr>
        <w:pStyle w:val="Default"/>
        <w:spacing w:after="27"/>
        <w:jc w:val="both"/>
        <w:rPr>
          <w:sz w:val="23"/>
          <w:szCs w:val="23"/>
        </w:rPr>
      </w:pPr>
      <w:r>
        <w:rPr>
          <w:sz w:val="23"/>
          <w:szCs w:val="23"/>
        </w:rPr>
        <w:t xml:space="preserve">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FB0FD9" w:rsidRDefault="00FB0FD9" w:rsidP="00244931">
      <w:pPr>
        <w:pStyle w:val="Default"/>
        <w:jc w:val="both"/>
        <w:rPr>
          <w:sz w:val="23"/>
          <w:szCs w:val="23"/>
        </w:rPr>
      </w:pPr>
      <w:r>
        <w:rPr>
          <w:sz w:val="23"/>
          <w:szCs w:val="23"/>
        </w:rPr>
        <w:t xml:space="preserve">7) доказ о ангажовању на извршењу уговора о јавној набавци лица која нису означена у понуди као подизвођачи, односно чланови групе понуђача. </w:t>
      </w:r>
    </w:p>
    <w:p w:rsidR="00FB0FD9" w:rsidRDefault="00FB0FD9" w:rsidP="00244931">
      <w:pPr>
        <w:pStyle w:val="Default"/>
        <w:jc w:val="both"/>
        <w:rPr>
          <w:sz w:val="23"/>
          <w:szCs w:val="23"/>
        </w:rPr>
      </w:pPr>
      <w:r>
        <w:rPr>
          <w:sz w:val="23"/>
          <w:szCs w:val="23"/>
        </w:rPr>
        <w:t xml:space="preserve">Наручилац ће понуду понуђача који је на списку негативних референци, који води Управа за јавне набавке, одбити као неприхватљиву ако је предмет јавне набавке истоврсан предмету за који је понуђач добио негативну референцу. </w:t>
      </w:r>
    </w:p>
    <w:p w:rsidR="00FB0FD9" w:rsidRDefault="00FB0FD9" w:rsidP="00244931">
      <w:pPr>
        <w:pStyle w:val="Default"/>
        <w:jc w:val="both"/>
        <w:rPr>
          <w:sz w:val="23"/>
          <w:szCs w:val="23"/>
        </w:rPr>
      </w:pPr>
      <w:r>
        <w:rPr>
          <w:sz w:val="23"/>
          <w:szCs w:val="23"/>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у тренутку закључења уговора преда наручиоцу бланко соло меницу за добро извршење посла, која ће бити са клаузулама: „без протеста“ и „по виђењу“ на име доброг извршења посла и евентуално плаћање уговорне казне, као и картон депонованих потписа за добро извршење посла издаје се у висини од 15%, </w:t>
      </w:r>
      <w:r>
        <w:rPr>
          <w:i/>
          <w:iCs/>
          <w:sz w:val="23"/>
          <w:szCs w:val="23"/>
        </w:rPr>
        <w:t xml:space="preserve">(уместо 10% из тачке 11. Упутства понуђачима како да сачине понуду) </w:t>
      </w:r>
      <w:r>
        <w:rPr>
          <w:sz w:val="23"/>
          <w:szCs w:val="23"/>
        </w:rPr>
        <w:t xml:space="preserve">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менице за добро извршење посла мора да се продужи. </w:t>
      </w:r>
    </w:p>
    <w:p w:rsidR="00FB0FD9" w:rsidRDefault="00FB0FD9" w:rsidP="00244931">
      <w:pPr>
        <w:pStyle w:val="Default"/>
        <w:jc w:val="both"/>
        <w:rPr>
          <w:sz w:val="23"/>
          <w:szCs w:val="23"/>
        </w:rPr>
      </w:pPr>
      <w:r>
        <w:rPr>
          <w:b/>
          <w:bCs/>
          <w:sz w:val="23"/>
          <w:szCs w:val="23"/>
        </w:rPr>
        <w:t xml:space="preserve">16. Врста критеријума за доделу уговора </w:t>
      </w:r>
    </w:p>
    <w:p w:rsidR="00FB0FD9" w:rsidRDefault="00FB0FD9" w:rsidP="00244931">
      <w:pPr>
        <w:pStyle w:val="Default"/>
        <w:jc w:val="both"/>
        <w:rPr>
          <w:sz w:val="23"/>
          <w:szCs w:val="23"/>
        </w:rPr>
      </w:pPr>
      <w:r>
        <w:rPr>
          <w:sz w:val="23"/>
          <w:szCs w:val="23"/>
        </w:rPr>
        <w:t xml:space="preserve">Избор најповољније понуде ће се извршити применом критеријума </w:t>
      </w:r>
      <w:r>
        <w:rPr>
          <w:b/>
          <w:bCs/>
          <w:sz w:val="23"/>
          <w:szCs w:val="23"/>
        </w:rPr>
        <w:t xml:space="preserve">„Најнижа понуђена цена“. </w:t>
      </w:r>
    </w:p>
    <w:p w:rsidR="00FB0FD9" w:rsidRDefault="00FB0FD9" w:rsidP="00244931">
      <w:pPr>
        <w:pStyle w:val="Default"/>
        <w:jc w:val="both"/>
        <w:rPr>
          <w:sz w:val="23"/>
          <w:szCs w:val="23"/>
        </w:rPr>
      </w:pPr>
      <w:r>
        <w:rPr>
          <w:sz w:val="23"/>
          <w:szCs w:val="23"/>
        </w:rPr>
        <w:lastRenderedPageBreak/>
        <w:t xml:space="preserve">Избор између достављених благовремених и прихватљивих понуда применом критеријума </w:t>
      </w:r>
      <w:r>
        <w:rPr>
          <w:b/>
          <w:bCs/>
          <w:sz w:val="23"/>
          <w:szCs w:val="23"/>
        </w:rPr>
        <w:t xml:space="preserve">„најнижа понуђена цена“ </w:t>
      </w:r>
      <w:r>
        <w:rPr>
          <w:sz w:val="23"/>
          <w:szCs w:val="23"/>
        </w:rPr>
        <w:t xml:space="preserve">подразумева рангирање понуда само и искључиво на основу тога колики је збирни износ јединичних цена понуђен, односно понуда у којој је збир јединичних цена kWh електричне енергије ВТ + електричне енергије НТ + електричне енергије јединствене тарифе, без ПДВ-а. </w:t>
      </w:r>
    </w:p>
    <w:p w:rsidR="00FB0FD9" w:rsidRDefault="00FB0FD9" w:rsidP="00244931">
      <w:pPr>
        <w:pStyle w:val="Default"/>
        <w:jc w:val="both"/>
        <w:rPr>
          <w:sz w:val="23"/>
          <w:szCs w:val="23"/>
        </w:rPr>
      </w:pPr>
      <w:r>
        <w:rPr>
          <w:b/>
          <w:bCs/>
          <w:sz w:val="23"/>
          <w:szCs w:val="23"/>
        </w:rPr>
        <w:t xml:space="preserve">17. Елементи критеријума на основу којих ће наручилац извршити доделу уговора у ситуацији када постоје две или више понуда са истим бројем бодова </w:t>
      </w:r>
    </w:p>
    <w:p w:rsidR="00FB0FD9" w:rsidRDefault="00FB0FD9" w:rsidP="00244931">
      <w:pPr>
        <w:pStyle w:val="Default"/>
        <w:jc w:val="both"/>
        <w:rPr>
          <w:sz w:val="23"/>
          <w:szCs w:val="23"/>
        </w:rPr>
      </w:pPr>
      <w:r>
        <w:rPr>
          <w:sz w:val="23"/>
          <w:szCs w:val="23"/>
        </w:rPr>
        <w:t xml:space="preserve">Уколико две или више понуда имају исту најнижу понуђену цену, наручилац ће доделити уговор оном понуђачу који понуди дужи рок плаћања. </w:t>
      </w:r>
    </w:p>
    <w:p w:rsidR="00FB0FD9" w:rsidRDefault="00FB0FD9" w:rsidP="00244931">
      <w:pPr>
        <w:pStyle w:val="Default"/>
        <w:jc w:val="both"/>
        <w:rPr>
          <w:sz w:val="23"/>
          <w:szCs w:val="23"/>
        </w:rPr>
      </w:pPr>
      <w:r>
        <w:rPr>
          <w:b/>
          <w:bCs/>
          <w:sz w:val="23"/>
          <w:szCs w:val="23"/>
        </w:rPr>
        <w:t xml:space="preserve">18. Поштовање обавеза које произилазе из важећих прописа </w:t>
      </w:r>
    </w:p>
    <w:p w:rsidR="00FB0FD9" w:rsidRDefault="00FB0FD9" w:rsidP="00244931">
      <w:pPr>
        <w:pStyle w:val="Default"/>
        <w:jc w:val="both"/>
        <w:rPr>
          <w:sz w:val="23"/>
          <w:szCs w:val="23"/>
        </w:rPr>
      </w:pPr>
      <w:r>
        <w:rPr>
          <w:sz w:val="23"/>
          <w:szCs w:val="23"/>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 поглављу XI конкурсне документације). </w:t>
      </w:r>
    </w:p>
    <w:p w:rsidR="00FB0FD9" w:rsidRDefault="00FB0FD9" w:rsidP="00FB0FD9">
      <w:pPr>
        <w:pStyle w:val="Default"/>
        <w:rPr>
          <w:sz w:val="23"/>
          <w:szCs w:val="23"/>
        </w:rPr>
      </w:pPr>
      <w:r>
        <w:rPr>
          <w:b/>
          <w:bCs/>
          <w:sz w:val="23"/>
          <w:szCs w:val="23"/>
        </w:rPr>
        <w:t xml:space="preserve">19. Коришћење патента и одговорност за повреду заштићених права интелектуалне својине трећих лица </w:t>
      </w:r>
    </w:p>
    <w:p w:rsidR="00F0312E" w:rsidRDefault="00FB0FD9" w:rsidP="00FB0FD9">
      <w:pPr>
        <w:pStyle w:val="Default"/>
        <w:jc w:val="both"/>
        <w:rPr>
          <w:sz w:val="23"/>
          <w:szCs w:val="23"/>
        </w:rPr>
      </w:pPr>
      <w:r>
        <w:rPr>
          <w:sz w:val="23"/>
          <w:szCs w:val="23"/>
        </w:rPr>
        <w:t>Накнаду за коришћење патената, као и одговорност за повреду заштићених права интелектуалне својине трећих лица сноси понуђач.</w:t>
      </w:r>
    </w:p>
    <w:p w:rsidR="00FB0FD9" w:rsidRDefault="00FB0FD9" w:rsidP="00244931">
      <w:pPr>
        <w:pStyle w:val="Default"/>
        <w:jc w:val="both"/>
        <w:rPr>
          <w:sz w:val="23"/>
          <w:szCs w:val="23"/>
        </w:rPr>
      </w:pPr>
      <w:r>
        <w:rPr>
          <w:b/>
          <w:bCs/>
          <w:sz w:val="23"/>
          <w:szCs w:val="23"/>
        </w:rPr>
        <w:t>20</w:t>
      </w:r>
      <w:r>
        <w:rPr>
          <w:sz w:val="23"/>
          <w:szCs w:val="23"/>
        </w:rPr>
        <w:t xml:space="preserve">. </w:t>
      </w:r>
      <w:r>
        <w:rPr>
          <w:b/>
          <w:bCs/>
          <w:sz w:val="23"/>
          <w:szCs w:val="23"/>
        </w:rPr>
        <w:t xml:space="preserve">Разлози због којих понуда може бити одбијена </w:t>
      </w:r>
    </w:p>
    <w:p w:rsidR="00FB0FD9" w:rsidRDefault="00FB0FD9" w:rsidP="00244931">
      <w:pPr>
        <w:pStyle w:val="Default"/>
        <w:jc w:val="both"/>
        <w:rPr>
          <w:sz w:val="23"/>
          <w:szCs w:val="23"/>
        </w:rPr>
      </w:pPr>
      <w:r>
        <w:rPr>
          <w:sz w:val="23"/>
          <w:szCs w:val="23"/>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FB0FD9" w:rsidRDefault="00FB0FD9" w:rsidP="00244931">
      <w:pPr>
        <w:pStyle w:val="Default"/>
        <w:jc w:val="both"/>
        <w:rPr>
          <w:sz w:val="23"/>
          <w:szCs w:val="23"/>
        </w:rPr>
      </w:pPr>
      <w:r>
        <w:rPr>
          <w:sz w:val="23"/>
          <w:szCs w:val="23"/>
        </w:rPr>
        <w:t xml:space="preserve">Такође, наручилац ће одбити понуду и ако: </w:t>
      </w:r>
    </w:p>
    <w:p w:rsidR="00FB0FD9" w:rsidRDefault="00FB0FD9" w:rsidP="00244931">
      <w:pPr>
        <w:pStyle w:val="Default"/>
        <w:spacing w:after="27"/>
        <w:jc w:val="both"/>
        <w:rPr>
          <w:sz w:val="23"/>
          <w:szCs w:val="23"/>
        </w:rPr>
      </w:pPr>
      <w:r>
        <w:rPr>
          <w:sz w:val="23"/>
          <w:szCs w:val="23"/>
        </w:rPr>
        <w:t xml:space="preserve">1) понуђач не докаже да испуњава обавезне услове за учешће; </w:t>
      </w:r>
    </w:p>
    <w:p w:rsidR="00FB0FD9" w:rsidRDefault="00FB0FD9" w:rsidP="00244931">
      <w:pPr>
        <w:pStyle w:val="Default"/>
        <w:jc w:val="both"/>
        <w:rPr>
          <w:sz w:val="23"/>
          <w:szCs w:val="23"/>
        </w:rPr>
      </w:pPr>
      <w:r>
        <w:rPr>
          <w:sz w:val="23"/>
          <w:szCs w:val="23"/>
        </w:rPr>
        <w:t xml:space="preserve">2) понуђач не докаже да испуњава додатне услове за учешће; </w:t>
      </w:r>
    </w:p>
    <w:p w:rsidR="00FB0FD9" w:rsidRDefault="00FB0FD9" w:rsidP="00244931">
      <w:pPr>
        <w:pStyle w:val="Default"/>
        <w:jc w:val="both"/>
        <w:rPr>
          <w:sz w:val="23"/>
          <w:szCs w:val="23"/>
        </w:rPr>
      </w:pPr>
      <w:r>
        <w:rPr>
          <w:sz w:val="23"/>
          <w:szCs w:val="23"/>
        </w:rPr>
        <w:t xml:space="preserve">3) понуђач није доставио тражено средство обезбеђења; </w:t>
      </w:r>
    </w:p>
    <w:p w:rsidR="00FB0FD9" w:rsidRDefault="00FB0FD9" w:rsidP="00244931">
      <w:pPr>
        <w:pStyle w:val="Default"/>
        <w:jc w:val="both"/>
        <w:rPr>
          <w:sz w:val="23"/>
          <w:szCs w:val="23"/>
        </w:rPr>
      </w:pPr>
      <w:r>
        <w:rPr>
          <w:sz w:val="23"/>
          <w:szCs w:val="23"/>
        </w:rPr>
        <w:t xml:space="preserve">4) је понуђени рок важења понуде краћи од прописаног; </w:t>
      </w:r>
    </w:p>
    <w:p w:rsidR="00FB0FD9" w:rsidRDefault="00FB0FD9" w:rsidP="00244931">
      <w:pPr>
        <w:pStyle w:val="Default"/>
        <w:jc w:val="both"/>
        <w:rPr>
          <w:sz w:val="23"/>
          <w:szCs w:val="23"/>
        </w:rPr>
      </w:pPr>
      <w:r>
        <w:rPr>
          <w:sz w:val="23"/>
          <w:szCs w:val="23"/>
        </w:rPr>
        <w:t xml:space="preserve">5) понуда садржи друге недостатке због којих није могуће утврдити стварну садржину понуде или није могуће упоредити је са другим понудама. </w:t>
      </w:r>
    </w:p>
    <w:p w:rsidR="00FB0FD9" w:rsidRDefault="00FB0FD9" w:rsidP="00244931">
      <w:pPr>
        <w:pStyle w:val="Default"/>
        <w:jc w:val="both"/>
        <w:rPr>
          <w:sz w:val="23"/>
          <w:szCs w:val="23"/>
        </w:rPr>
      </w:pPr>
      <w:r>
        <w:rPr>
          <w:b/>
          <w:bCs/>
          <w:sz w:val="23"/>
          <w:szCs w:val="23"/>
        </w:rPr>
        <w:t xml:space="preserve">21. Начин и рок за подношење захтева за заштиту права понуђача </w:t>
      </w:r>
    </w:p>
    <w:p w:rsidR="00FB0FD9" w:rsidRDefault="00FB0FD9" w:rsidP="00244931">
      <w:pPr>
        <w:pStyle w:val="Default"/>
        <w:jc w:val="both"/>
        <w:rPr>
          <w:sz w:val="23"/>
          <w:szCs w:val="23"/>
        </w:rPr>
      </w:pPr>
      <w:r>
        <w:rPr>
          <w:sz w:val="23"/>
          <w:szCs w:val="23"/>
        </w:rPr>
        <w:t xml:space="preserve">Захтев за заштиту права може да поднесе понуђач, односно свако заинтересовано лице, или пословно удружење у њихово име. </w:t>
      </w:r>
    </w:p>
    <w:p w:rsidR="00FB0FD9" w:rsidRDefault="00FB0FD9" w:rsidP="00244931">
      <w:pPr>
        <w:pStyle w:val="Default"/>
        <w:jc w:val="both"/>
        <w:rPr>
          <w:sz w:val="23"/>
          <w:szCs w:val="23"/>
        </w:rPr>
      </w:pPr>
      <w:r>
        <w:rPr>
          <w:sz w:val="23"/>
          <w:szCs w:val="23"/>
        </w:rPr>
        <w:t xml:space="preserve">Захтев за заштиту права подноси се Републичкој комисији, а предаје наручиоцу непосредно – предајом у писарници наручиоца, или поштом препоручено са повратницом. </w:t>
      </w:r>
    </w:p>
    <w:p w:rsidR="00FB0FD9" w:rsidRDefault="00FB0FD9" w:rsidP="00244931">
      <w:pPr>
        <w:pStyle w:val="Default"/>
        <w:jc w:val="both"/>
        <w:rPr>
          <w:sz w:val="23"/>
          <w:szCs w:val="23"/>
        </w:rPr>
      </w:pPr>
      <w:r>
        <w:rPr>
          <w:sz w:val="23"/>
          <w:szCs w:val="23"/>
        </w:rPr>
        <w:t xml:space="preserve">Примерак захтева за заштиту права подносилац истовремено доставља Републичкој комисији. </w:t>
      </w:r>
    </w:p>
    <w:p w:rsidR="00FB0FD9" w:rsidRDefault="00FB0FD9" w:rsidP="00244931">
      <w:pPr>
        <w:pStyle w:val="Default"/>
        <w:jc w:val="both"/>
        <w:rPr>
          <w:sz w:val="23"/>
          <w:szCs w:val="23"/>
        </w:rPr>
      </w:pPr>
      <w:r>
        <w:rPr>
          <w:sz w:val="23"/>
          <w:szCs w:val="23"/>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FB0FD9" w:rsidRDefault="00FB0FD9" w:rsidP="00244931">
      <w:pPr>
        <w:pStyle w:val="Default"/>
        <w:jc w:val="both"/>
        <w:rPr>
          <w:sz w:val="23"/>
          <w:szCs w:val="23"/>
        </w:rPr>
      </w:pPr>
      <w:r>
        <w:rPr>
          <w:sz w:val="23"/>
          <w:szCs w:val="23"/>
        </w:rPr>
        <w:t>О поднетом захтеву за заштиту права наручилац обавештава све учесник у поступку</w:t>
      </w:r>
      <w:r>
        <w:rPr>
          <w:sz w:val="23"/>
          <w:szCs w:val="23"/>
          <w:lang w:val="sr-Cyrl-RS"/>
        </w:rPr>
        <w:t xml:space="preserve"> </w:t>
      </w:r>
      <w:r>
        <w:rPr>
          <w:sz w:val="23"/>
          <w:szCs w:val="23"/>
        </w:rPr>
        <w:t xml:space="preserve">јавне абавке, односно објављује обавештење о поднетом захтеву на Порталу јавних набавки, најкасније у року од 2 дана од дана пријема захтева. </w:t>
      </w:r>
    </w:p>
    <w:p w:rsidR="00FB0FD9" w:rsidRDefault="00FB0FD9" w:rsidP="00244931">
      <w:pPr>
        <w:pStyle w:val="Default"/>
        <w:jc w:val="both"/>
        <w:rPr>
          <w:sz w:val="23"/>
          <w:szCs w:val="23"/>
        </w:rPr>
      </w:pPr>
      <w:r>
        <w:rPr>
          <w:sz w:val="23"/>
          <w:szCs w:val="23"/>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7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FB0FD9" w:rsidRDefault="00FB0FD9" w:rsidP="00244931">
      <w:pPr>
        <w:pStyle w:val="Default"/>
        <w:jc w:val="both"/>
        <w:rPr>
          <w:sz w:val="23"/>
          <w:szCs w:val="23"/>
        </w:rPr>
      </w:pPr>
      <w:r>
        <w:rPr>
          <w:sz w:val="23"/>
          <w:szCs w:val="23"/>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10 дана од дана пријема одлуке. </w:t>
      </w:r>
    </w:p>
    <w:p w:rsidR="00FB0FD9" w:rsidRDefault="00FB0FD9" w:rsidP="00244931">
      <w:pPr>
        <w:pStyle w:val="Default"/>
        <w:jc w:val="both"/>
        <w:rPr>
          <w:sz w:val="23"/>
          <w:szCs w:val="23"/>
        </w:rPr>
      </w:pPr>
      <w:r>
        <w:rPr>
          <w:sz w:val="23"/>
          <w:szCs w:val="23"/>
        </w:rPr>
        <w:t>Захтевом за заштиту права не могу се оспоравати радње наручиоца предузете</w:t>
      </w:r>
      <w:r>
        <w:rPr>
          <w:sz w:val="23"/>
          <w:szCs w:val="23"/>
          <w:lang w:val="sr-Cyrl-RS"/>
        </w:rPr>
        <w:t xml:space="preserve"> </w:t>
      </w:r>
      <w:r>
        <w:rPr>
          <w:sz w:val="23"/>
          <w:szCs w:val="23"/>
        </w:rPr>
        <w:t xml:space="preserve">у поступку јавне набавке ако су подносиоцу захтева били или могли бити познати разлози за његово </w:t>
      </w:r>
      <w:r>
        <w:rPr>
          <w:sz w:val="23"/>
          <w:szCs w:val="23"/>
        </w:rPr>
        <w:lastRenderedPageBreak/>
        <w:t xml:space="preserve">подношење пре истека рока за подношење понуда, а подносилац захтева га није поднео пре истека тог рока. </w:t>
      </w:r>
    </w:p>
    <w:p w:rsidR="00FB0FD9" w:rsidRDefault="00FB0FD9" w:rsidP="00244931">
      <w:pPr>
        <w:pStyle w:val="Default"/>
        <w:jc w:val="both"/>
        <w:rPr>
          <w:sz w:val="23"/>
          <w:szCs w:val="23"/>
        </w:rPr>
      </w:pPr>
      <w:r>
        <w:rPr>
          <w:sz w:val="23"/>
          <w:szCs w:val="23"/>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B0FD9" w:rsidRDefault="00FB0FD9" w:rsidP="00244931">
      <w:pPr>
        <w:pStyle w:val="Default"/>
        <w:jc w:val="both"/>
        <w:rPr>
          <w:sz w:val="23"/>
          <w:szCs w:val="23"/>
        </w:rPr>
      </w:pPr>
      <w:r>
        <w:rPr>
          <w:sz w:val="23"/>
          <w:szCs w:val="23"/>
        </w:rPr>
        <w:t>Подносилац захтева је дужан да на рачун буџета Републике Србије уплати таксу у изнoсу од 80.000,00 динара на број жиро рачуна: 840-742221843-57, шифра плаћања: 153, позив на број 97 50-016, сврха уплате: Републичка административ</w:t>
      </w:r>
      <w:r w:rsidR="002E0BDD">
        <w:rPr>
          <w:sz w:val="23"/>
          <w:szCs w:val="23"/>
        </w:rPr>
        <w:t>на такса јавна набавка ОП број 6/2014</w:t>
      </w:r>
      <w:r>
        <w:rPr>
          <w:sz w:val="23"/>
          <w:szCs w:val="23"/>
        </w:rPr>
        <w:t xml:space="preserve">, корисник: буџет Републике Србије. </w:t>
      </w:r>
    </w:p>
    <w:p w:rsidR="002E0BDD" w:rsidRDefault="00FB0FD9" w:rsidP="00244931">
      <w:pPr>
        <w:pStyle w:val="Default"/>
        <w:jc w:val="both"/>
        <w:rPr>
          <w:sz w:val="23"/>
          <w:szCs w:val="23"/>
        </w:rPr>
      </w:pPr>
      <w:r>
        <w:rPr>
          <w:sz w:val="23"/>
          <w:szCs w:val="23"/>
        </w:rPr>
        <w:t>Захтев за заштиту права задржава даље активности наручиоца у поступку јавне набавке до доношења одлуке о поднетом захтеву за з</w:t>
      </w:r>
      <w:r w:rsidR="002E0BDD">
        <w:rPr>
          <w:sz w:val="23"/>
          <w:szCs w:val="23"/>
        </w:rPr>
        <w:t>аштиту права, ако Републичка</w:t>
      </w:r>
      <w:r w:rsidR="002E0BDD" w:rsidRPr="002E0BDD">
        <w:rPr>
          <w:sz w:val="23"/>
          <w:szCs w:val="23"/>
        </w:rPr>
        <w:t xml:space="preserve"> </w:t>
      </w:r>
      <w:r w:rsidR="002E0BDD">
        <w:rPr>
          <w:sz w:val="23"/>
          <w:szCs w:val="23"/>
        </w:rPr>
        <w:t xml:space="preserve">комисија за заштиту права на предлог наручиоца не одлучи другачије. </w:t>
      </w:r>
    </w:p>
    <w:p w:rsidR="002E0BDD" w:rsidRDefault="002E0BDD" w:rsidP="00244931">
      <w:pPr>
        <w:pStyle w:val="Default"/>
        <w:jc w:val="both"/>
        <w:rPr>
          <w:sz w:val="23"/>
          <w:szCs w:val="23"/>
        </w:rPr>
      </w:pPr>
      <w:r>
        <w:rPr>
          <w:b/>
          <w:bCs/>
          <w:sz w:val="23"/>
          <w:szCs w:val="23"/>
        </w:rPr>
        <w:t xml:space="preserve">22. Рок у којем ће уговор бити закључен </w:t>
      </w:r>
    </w:p>
    <w:p w:rsidR="002E0BDD" w:rsidRDefault="002E0BDD" w:rsidP="00244931">
      <w:pPr>
        <w:pStyle w:val="Default"/>
        <w:jc w:val="both"/>
        <w:rPr>
          <w:sz w:val="23"/>
          <w:szCs w:val="23"/>
        </w:rPr>
      </w:pPr>
      <w:r>
        <w:rPr>
          <w:sz w:val="23"/>
          <w:szCs w:val="23"/>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FB0FD9" w:rsidRDefault="002E0BDD" w:rsidP="00244931">
      <w:pPr>
        <w:pStyle w:val="Default"/>
        <w:jc w:val="both"/>
        <w:rPr>
          <w:sz w:val="23"/>
          <w:szCs w:val="23"/>
        </w:rPr>
      </w:pPr>
      <w:r>
        <w:rPr>
          <w:sz w:val="23"/>
          <w:szCs w:val="23"/>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2E0BDD" w:rsidRDefault="002E0BDD" w:rsidP="00244931">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Default="007D0605" w:rsidP="002E0BDD">
      <w:pPr>
        <w:pStyle w:val="Default"/>
        <w:jc w:val="both"/>
        <w:rPr>
          <w:sz w:val="23"/>
          <w:szCs w:val="23"/>
          <w:lang w:val="sr-Cyrl-RS"/>
        </w:rPr>
      </w:pPr>
    </w:p>
    <w:p w:rsidR="007D0605" w:rsidRPr="007D0605" w:rsidRDefault="007D0605" w:rsidP="002E0BDD">
      <w:pPr>
        <w:pStyle w:val="Default"/>
        <w:jc w:val="both"/>
        <w:rPr>
          <w:sz w:val="23"/>
          <w:szCs w:val="23"/>
          <w:lang w:val="sr-Cyrl-RS"/>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B05D43" w:rsidRDefault="00B05D43" w:rsidP="002E0BDD">
      <w:pPr>
        <w:pStyle w:val="Default"/>
        <w:jc w:val="both"/>
        <w:rPr>
          <w:sz w:val="23"/>
          <w:szCs w:val="23"/>
        </w:rPr>
      </w:pPr>
    </w:p>
    <w:p w:rsidR="002E0BDD" w:rsidRDefault="002E0BDD" w:rsidP="002E0BDD">
      <w:pPr>
        <w:pStyle w:val="Default"/>
        <w:jc w:val="both"/>
        <w:rPr>
          <w:sz w:val="23"/>
          <w:szCs w:val="23"/>
        </w:rPr>
      </w:pPr>
    </w:p>
    <w:p w:rsidR="002E0BDD" w:rsidRPr="002E0BDD" w:rsidRDefault="002E0BDD" w:rsidP="002E0BDD">
      <w:pPr>
        <w:widowControl/>
        <w:suppressAutoHyphens w:val="0"/>
        <w:autoSpaceDE w:val="0"/>
        <w:autoSpaceDN w:val="0"/>
        <w:adjustRightInd w:val="0"/>
        <w:jc w:val="both"/>
        <w:textAlignment w:val="auto"/>
        <w:rPr>
          <w:rFonts w:eastAsiaTheme="minorHAnsi"/>
          <w:kern w:val="0"/>
          <w:sz w:val="23"/>
          <w:szCs w:val="23"/>
          <w:lang w:val="sr-Latn-RS" w:eastAsia="en-US"/>
        </w:rPr>
      </w:pPr>
      <w:r w:rsidRPr="002E0BDD">
        <w:rPr>
          <w:rFonts w:eastAsiaTheme="minorHAnsi"/>
          <w:b/>
          <w:bCs/>
          <w:kern w:val="0"/>
          <w:sz w:val="23"/>
          <w:szCs w:val="23"/>
          <w:lang w:val="sr-Latn-RS" w:eastAsia="en-US"/>
        </w:rPr>
        <w:lastRenderedPageBreak/>
        <w:t xml:space="preserve">VI ОБРАЗАЦ ПОНУДЕ </w:t>
      </w:r>
    </w:p>
    <w:p w:rsidR="002E0BDD" w:rsidRPr="002E0BDD" w:rsidRDefault="002E0BDD" w:rsidP="002E0BDD">
      <w:pPr>
        <w:widowControl/>
        <w:suppressAutoHyphens w:val="0"/>
        <w:autoSpaceDE w:val="0"/>
        <w:autoSpaceDN w:val="0"/>
        <w:adjustRightInd w:val="0"/>
        <w:jc w:val="both"/>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Понуда за јавну набавку добара </w:t>
      </w:r>
      <w:r>
        <w:rPr>
          <w:rFonts w:eastAsiaTheme="minorHAnsi"/>
          <w:kern w:val="0"/>
          <w:sz w:val="23"/>
          <w:szCs w:val="23"/>
          <w:lang w:val="sr-Latn-RS" w:eastAsia="en-US"/>
        </w:rPr>
        <w:t>– електричне енергије, ОП број 6/2014</w:t>
      </w:r>
      <w:r w:rsidRPr="002E0BDD">
        <w:rPr>
          <w:rFonts w:eastAsiaTheme="minorHAnsi"/>
          <w:kern w:val="0"/>
          <w:sz w:val="23"/>
          <w:szCs w:val="23"/>
          <w:lang w:val="sr-Latn-RS" w:eastAsia="en-US"/>
        </w:rPr>
        <w:t xml:space="preserve">, за коју је позив за подношење понуда објављен на Порталу јавних набавки  и на интернет страници Наручиоца. </w:t>
      </w:r>
    </w:p>
    <w:p w:rsidR="002E0BDD" w:rsidRDefault="002E0BDD" w:rsidP="002E0BDD">
      <w:pPr>
        <w:pStyle w:val="Default"/>
        <w:jc w:val="both"/>
        <w:rPr>
          <w:sz w:val="23"/>
          <w:szCs w:val="23"/>
        </w:rPr>
      </w:pPr>
    </w:p>
    <w:p w:rsidR="002E0BDD" w:rsidRDefault="002E0BDD" w:rsidP="002E0BDD">
      <w:pPr>
        <w:pStyle w:val="Default"/>
        <w:numPr>
          <w:ilvl w:val="0"/>
          <w:numId w:val="2"/>
        </w:numPr>
        <w:jc w:val="both"/>
        <w:rPr>
          <w:b/>
          <w:bCs/>
          <w:sz w:val="23"/>
          <w:szCs w:val="23"/>
        </w:rPr>
      </w:pPr>
      <w:r>
        <w:rPr>
          <w:b/>
          <w:bCs/>
          <w:sz w:val="23"/>
          <w:szCs w:val="23"/>
        </w:rPr>
        <w:t>ОПШТИ ПОДАЦИ О ПОНУЂАЧУ</w:t>
      </w:r>
    </w:p>
    <w:tbl>
      <w:tblPr>
        <w:tblStyle w:val="TableGrid"/>
        <w:tblW w:w="0" w:type="auto"/>
        <w:tblInd w:w="720" w:type="dxa"/>
        <w:tblLook w:val="04A0" w:firstRow="1" w:lastRow="0" w:firstColumn="1" w:lastColumn="0" w:noHBand="0" w:noVBand="1"/>
      </w:tblPr>
      <w:tblGrid>
        <w:gridCol w:w="4265"/>
        <w:gridCol w:w="4077"/>
      </w:tblGrid>
      <w:tr w:rsidR="002E0BDD" w:rsidTr="002E0BDD">
        <w:tc>
          <w:tcPr>
            <w:tcW w:w="4531" w:type="dxa"/>
          </w:tcPr>
          <w:tbl>
            <w:tblPr>
              <w:tblW w:w="0" w:type="auto"/>
              <w:tblBorders>
                <w:top w:val="nil"/>
                <w:left w:val="nil"/>
                <w:bottom w:val="nil"/>
                <w:right w:val="nil"/>
              </w:tblBorders>
              <w:tblLook w:val="0000" w:firstRow="0" w:lastRow="0" w:firstColumn="0" w:lastColumn="0" w:noHBand="0" w:noVBand="0"/>
            </w:tblPr>
            <w:tblGrid>
              <w:gridCol w:w="1836"/>
            </w:tblGrid>
            <w:tr w:rsidR="002E0BDD" w:rsidRPr="002E0BDD">
              <w:trPr>
                <w:trHeight w:val="109"/>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Назив понуђача: </w:t>
                  </w:r>
                </w:p>
              </w:tc>
            </w:tr>
          </w:tbl>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Default="002E0BDD" w:rsidP="002E0BDD">
            <w:pPr>
              <w:pStyle w:val="Default"/>
              <w:jc w:val="both"/>
              <w:rPr>
                <w:sz w:val="23"/>
                <w:szCs w:val="23"/>
              </w:rPr>
            </w:pPr>
            <w:r>
              <w:rPr>
                <w:sz w:val="23"/>
                <w:szCs w:val="23"/>
              </w:rPr>
              <w:t xml:space="preserve">Адреса понуђача: </w:t>
            </w:r>
          </w:p>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tbl>
            <w:tblPr>
              <w:tblW w:w="0" w:type="auto"/>
              <w:tblBorders>
                <w:top w:val="nil"/>
                <w:left w:val="nil"/>
                <w:bottom w:val="nil"/>
                <w:right w:val="nil"/>
              </w:tblBorders>
              <w:tblLook w:val="0000" w:firstRow="0" w:lastRow="0" w:firstColumn="0" w:lastColumn="0" w:noHBand="0" w:noVBand="0"/>
            </w:tblPr>
            <w:tblGrid>
              <w:gridCol w:w="2605"/>
            </w:tblGrid>
            <w:tr w:rsidR="002E0BDD" w:rsidRPr="002E0BDD">
              <w:trPr>
                <w:trHeight w:val="109"/>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Матични број понуђача: </w:t>
                  </w:r>
                </w:p>
              </w:tc>
            </w:tr>
          </w:tbl>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Pr="002E0BDD" w:rsidRDefault="002E0BDD" w:rsidP="002E0BDD">
            <w:pPr>
              <w:widowControl/>
              <w:suppressAutoHyphens w:val="0"/>
              <w:autoSpaceDE w:val="0"/>
              <w:autoSpaceDN w:val="0"/>
              <w:adjustRightInd w:val="0"/>
              <w:jc w:val="both"/>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Порески идентификациони број </w:t>
            </w:r>
          </w:p>
          <w:p w:rsidR="002E0BDD" w:rsidRDefault="002E0BDD" w:rsidP="002E0BDD">
            <w:pPr>
              <w:pStyle w:val="Default"/>
              <w:jc w:val="both"/>
              <w:rPr>
                <w:b/>
                <w:bCs/>
                <w:sz w:val="23"/>
                <w:szCs w:val="23"/>
              </w:rPr>
            </w:pPr>
            <w:r w:rsidRPr="002E0BDD">
              <w:rPr>
                <w:sz w:val="23"/>
                <w:szCs w:val="23"/>
              </w:rPr>
              <w:t xml:space="preserve">понуђача (ПИБ): </w:t>
            </w:r>
          </w:p>
        </w:tc>
        <w:tc>
          <w:tcPr>
            <w:tcW w:w="4531" w:type="dxa"/>
          </w:tcPr>
          <w:p w:rsidR="002E0BDD" w:rsidRDefault="002E0BDD" w:rsidP="002E0BDD">
            <w:pPr>
              <w:pStyle w:val="Default"/>
              <w:jc w:val="both"/>
              <w:rPr>
                <w:b/>
                <w:bCs/>
                <w:sz w:val="23"/>
                <w:szCs w:val="23"/>
              </w:rPr>
            </w:pPr>
          </w:p>
        </w:tc>
      </w:tr>
      <w:tr w:rsidR="002E0BDD" w:rsidTr="002E0BDD">
        <w:tc>
          <w:tcPr>
            <w:tcW w:w="4531" w:type="dxa"/>
          </w:tcPr>
          <w:tbl>
            <w:tblPr>
              <w:tblW w:w="0" w:type="auto"/>
              <w:tblBorders>
                <w:top w:val="nil"/>
                <w:left w:val="nil"/>
                <w:bottom w:val="nil"/>
                <w:right w:val="nil"/>
              </w:tblBorders>
              <w:tblLook w:val="0000" w:firstRow="0" w:lastRow="0" w:firstColumn="0" w:lastColumn="0" w:noHBand="0" w:noVBand="0"/>
            </w:tblPr>
            <w:tblGrid>
              <w:gridCol w:w="1045"/>
            </w:tblGrid>
            <w:tr w:rsidR="002E0BDD" w:rsidRPr="002E0BDD" w:rsidTr="002E0BDD">
              <w:trPr>
                <w:trHeight w:val="247"/>
              </w:trPr>
              <w:tc>
                <w:tcPr>
                  <w:tcW w:w="236" w:type="dxa"/>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Име особе за контакт:</w:t>
                  </w:r>
                </w:p>
              </w:tc>
            </w:tr>
            <w:tr w:rsidR="002E0BDD" w:rsidRPr="002E0BDD" w:rsidTr="002E0BDD">
              <w:trPr>
                <w:trHeight w:val="109"/>
              </w:trPr>
              <w:tc>
                <w:tcPr>
                  <w:tcW w:w="236" w:type="dxa"/>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p>
              </w:tc>
            </w:tr>
          </w:tbl>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tbl>
            <w:tblPr>
              <w:tblW w:w="0" w:type="auto"/>
              <w:tblBorders>
                <w:top w:val="nil"/>
                <w:left w:val="nil"/>
                <w:bottom w:val="nil"/>
                <w:right w:val="nil"/>
              </w:tblBorders>
              <w:tblLook w:val="0000" w:firstRow="0" w:lastRow="0" w:firstColumn="0" w:lastColumn="0" w:noHBand="0" w:noVBand="0"/>
            </w:tblPr>
            <w:tblGrid>
              <w:gridCol w:w="4049"/>
            </w:tblGrid>
            <w:tr w:rsidR="002E0BDD" w:rsidRPr="002E0BDD" w:rsidTr="001F38F7">
              <w:trPr>
                <w:trHeight w:val="109"/>
              </w:trPr>
              <w:tc>
                <w:tcPr>
                  <w:tcW w:w="0" w:type="auto"/>
                </w:tcPr>
                <w:tbl>
                  <w:tblPr>
                    <w:tblW w:w="0" w:type="auto"/>
                    <w:tblBorders>
                      <w:top w:val="nil"/>
                      <w:left w:val="nil"/>
                      <w:bottom w:val="nil"/>
                      <w:right w:val="nil"/>
                    </w:tblBorders>
                    <w:tblLook w:val="0000" w:firstRow="0" w:lastRow="0" w:firstColumn="0" w:lastColumn="0" w:noHBand="0" w:noVBand="0"/>
                  </w:tblPr>
                  <w:tblGrid>
                    <w:gridCol w:w="3833"/>
                  </w:tblGrid>
                  <w:tr w:rsidR="002E0BDD" w:rsidRPr="002E0BDD">
                    <w:trPr>
                      <w:trHeight w:val="109"/>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Електронска адреса понуђача (e-mail): </w:t>
                        </w:r>
                      </w:p>
                    </w:tc>
                  </w:tr>
                </w:tbl>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p>
              </w:tc>
            </w:tr>
          </w:tbl>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Default="002E0BDD" w:rsidP="002E0BDD">
            <w:pPr>
              <w:pStyle w:val="Default"/>
              <w:jc w:val="both"/>
              <w:rPr>
                <w:sz w:val="23"/>
                <w:szCs w:val="23"/>
              </w:rPr>
            </w:pPr>
            <w:r>
              <w:rPr>
                <w:sz w:val="23"/>
                <w:szCs w:val="23"/>
              </w:rPr>
              <w:t xml:space="preserve">Телефакс: </w:t>
            </w:r>
          </w:p>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Default="002E0BDD" w:rsidP="002E0BDD">
            <w:pPr>
              <w:pStyle w:val="Default"/>
              <w:jc w:val="both"/>
              <w:rPr>
                <w:sz w:val="23"/>
                <w:szCs w:val="23"/>
              </w:rPr>
            </w:pPr>
            <w:r>
              <w:rPr>
                <w:sz w:val="23"/>
                <w:szCs w:val="23"/>
              </w:rPr>
              <w:t xml:space="preserve">Телефон: </w:t>
            </w:r>
          </w:p>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Default="002E0BDD" w:rsidP="002E0BDD">
            <w:pPr>
              <w:pStyle w:val="Default"/>
              <w:jc w:val="both"/>
              <w:rPr>
                <w:sz w:val="23"/>
                <w:szCs w:val="23"/>
              </w:rPr>
            </w:pPr>
            <w:r>
              <w:rPr>
                <w:sz w:val="23"/>
                <w:szCs w:val="23"/>
              </w:rPr>
              <w:t xml:space="preserve">Број рачуна понуђача и назив банке: </w:t>
            </w:r>
          </w:p>
          <w:p w:rsidR="002E0BDD" w:rsidRDefault="002E0BDD" w:rsidP="002E0BDD">
            <w:pPr>
              <w:pStyle w:val="Default"/>
              <w:jc w:val="both"/>
              <w:rPr>
                <w:b/>
                <w:bCs/>
                <w:sz w:val="23"/>
                <w:szCs w:val="23"/>
              </w:rPr>
            </w:pPr>
          </w:p>
        </w:tc>
        <w:tc>
          <w:tcPr>
            <w:tcW w:w="4531" w:type="dxa"/>
          </w:tcPr>
          <w:p w:rsidR="002E0BDD" w:rsidRDefault="002E0BDD" w:rsidP="002E0BDD">
            <w:pPr>
              <w:pStyle w:val="Default"/>
              <w:jc w:val="both"/>
              <w:rPr>
                <w:b/>
                <w:bCs/>
                <w:sz w:val="23"/>
                <w:szCs w:val="23"/>
              </w:rPr>
            </w:pPr>
          </w:p>
        </w:tc>
      </w:tr>
      <w:tr w:rsidR="002E0BDD" w:rsidTr="002E0BDD">
        <w:tc>
          <w:tcPr>
            <w:tcW w:w="4531" w:type="dxa"/>
          </w:tcPr>
          <w:p w:rsidR="002E0BDD" w:rsidRDefault="002E0BDD" w:rsidP="002E0BDD">
            <w:pPr>
              <w:pStyle w:val="Default"/>
              <w:jc w:val="both"/>
              <w:rPr>
                <w:sz w:val="23"/>
                <w:szCs w:val="23"/>
              </w:rPr>
            </w:pPr>
            <w:r>
              <w:rPr>
                <w:sz w:val="23"/>
                <w:szCs w:val="23"/>
              </w:rPr>
              <w:t xml:space="preserve">Лице овлашћено за потписивање </w:t>
            </w:r>
          </w:p>
          <w:p w:rsidR="002E0BDD" w:rsidRPr="002E0BDD" w:rsidRDefault="002E0BDD" w:rsidP="002E0BDD">
            <w:pPr>
              <w:pStyle w:val="Default"/>
              <w:jc w:val="both"/>
              <w:rPr>
                <w:bCs/>
                <w:sz w:val="23"/>
                <w:szCs w:val="23"/>
                <w:lang w:val="sr-Cyrl-RS"/>
              </w:rPr>
            </w:pPr>
            <w:r w:rsidRPr="002E0BDD">
              <w:rPr>
                <w:bCs/>
                <w:sz w:val="23"/>
                <w:szCs w:val="23"/>
                <w:lang w:val="sr-Cyrl-RS"/>
              </w:rPr>
              <w:t>уговора</w:t>
            </w:r>
          </w:p>
        </w:tc>
        <w:tc>
          <w:tcPr>
            <w:tcW w:w="4531" w:type="dxa"/>
          </w:tcPr>
          <w:p w:rsidR="002E0BDD" w:rsidRDefault="002E0BDD" w:rsidP="002E0BDD">
            <w:pPr>
              <w:pStyle w:val="Default"/>
              <w:jc w:val="both"/>
              <w:rPr>
                <w:b/>
                <w:bCs/>
                <w:sz w:val="23"/>
                <w:szCs w:val="23"/>
              </w:rPr>
            </w:pPr>
          </w:p>
        </w:tc>
      </w:tr>
    </w:tbl>
    <w:p w:rsidR="002E0BDD" w:rsidRDefault="002E0BDD" w:rsidP="002E0BDD">
      <w:pPr>
        <w:pStyle w:val="Default"/>
        <w:ind w:left="720"/>
        <w:jc w:val="both"/>
        <w:rPr>
          <w:b/>
          <w:bCs/>
          <w:sz w:val="23"/>
          <w:szCs w:val="23"/>
        </w:rPr>
      </w:pPr>
    </w:p>
    <w:p w:rsidR="002E0BDD" w:rsidRDefault="002E0BDD" w:rsidP="002E0BDD">
      <w:pPr>
        <w:pStyle w:val="Default"/>
        <w:rPr>
          <w:sz w:val="23"/>
          <w:szCs w:val="23"/>
        </w:rPr>
      </w:pPr>
      <w:r>
        <w:rPr>
          <w:b/>
          <w:bCs/>
          <w:sz w:val="23"/>
          <w:szCs w:val="23"/>
        </w:rPr>
        <w:t xml:space="preserve">2) ПОНУДУ ПОДНОСИ </w:t>
      </w:r>
    </w:p>
    <w:p w:rsidR="002E0BDD" w:rsidRDefault="002E0BDD" w:rsidP="002E0BDD">
      <w:pPr>
        <w:pStyle w:val="Default"/>
        <w:rPr>
          <w:sz w:val="23"/>
          <w:szCs w:val="23"/>
        </w:rPr>
      </w:pPr>
      <w:r>
        <w:rPr>
          <w:b/>
          <w:bCs/>
          <w:sz w:val="23"/>
          <w:szCs w:val="23"/>
        </w:rPr>
        <w:t xml:space="preserve">а) самостално </w:t>
      </w:r>
    </w:p>
    <w:p w:rsidR="002E0BDD" w:rsidRDefault="002E0BDD" w:rsidP="002E0BDD">
      <w:pPr>
        <w:pStyle w:val="Default"/>
        <w:rPr>
          <w:sz w:val="23"/>
          <w:szCs w:val="23"/>
        </w:rPr>
      </w:pPr>
      <w:r>
        <w:rPr>
          <w:b/>
          <w:bCs/>
          <w:sz w:val="23"/>
          <w:szCs w:val="23"/>
        </w:rPr>
        <w:t xml:space="preserve">б) са подизвођачем </w:t>
      </w:r>
    </w:p>
    <w:p w:rsidR="002E0BDD" w:rsidRDefault="002E0BDD" w:rsidP="002E0BDD">
      <w:pPr>
        <w:pStyle w:val="Default"/>
        <w:rPr>
          <w:sz w:val="23"/>
          <w:szCs w:val="23"/>
        </w:rPr>
      </w:pPr>
      <w:r>
        <w:rPr>
          <w:b/>
          <w:bCs/>
          <w:sz w:val="23"/>
          <w:szCs w:val="23"/>
        </w:rPr>
        <w:t xml:space="preserve">в) као заједничку понуду </w:t>
      </w:r>
    </w:p>
    <w:p w:rsidR="002E0BDD" w:rsidRDefault="002E0BDD" w:rsidP="002E0BDD">
      <w:pPr>
        <w:pStyle w:val="Default"/>
        <w:ind w:left="720"/>
        <w:jc w:val="both"/>
        <w:rPr>
          <w:sz w:val="23"/>
          <w:szCs w:val="23"/>
        </w:rPr>
      </w:pPr>
      <w:r>
        <w:rPr>
          <w:b/>
          <w:bCs/>
          <w:i/>
          <w:iCs/>
          <w:sz w:val="23"/>
          <w:szCs w:val="23"/>
        </w:rPr>
        <w:t>Напомена:</w:t>
      </w:r>
      <w:r>
        <w:rPr>
          <w:i/>
          <w:iCs/>
          <w:sz w:val="23"/>
          <w:szCs w:val="23"/>
        </w:rPr>
        <w:t>заокружити начин подношења понуде и уписати податке о подизвођачу, уколико се понуда подноси са подизвођачем,односно податке о свим учесницима заједничке понуде, уколико понуду подноси група понуђача</w:t>
      </w: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sz w:val="23"/>
          <w:szCs w:val="23"/>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2E0BDD" w:rsidRDefault="002E0BDD" w:rsidP="002E0BDD">
      <w:pPr>
        <w:pStyle w:val="Default"/>
        <w:numPr>
          <w:ilvl w:val="0"/>
          <w:numId w:val="2"/>
        </w:numPr>
        <w:jc w:val="both"/>
        <w:rPr>
          <w:b/>
          <w:bCs/>
          <w:sz w:val="23"/>
          <w:szCs w:val="23"/>
        </w:rPr>
      </w:pPr>
      <w:r>
        <w:rPr>
          <w:b/>
          <w:bCs/>
          <w:sz w:val="23"/>
          <w:szCs w:val="23"/>
        </w:rPr>
        <w:lastRenderedPageBreak/>
        <w:t>ПОДАЦИ О ПОДИЗВОЂАЧУ</w:t>
      </w:r>
    </w:p>
    <w:p w:rsidR="002E0BDD" w:rsidRDefault="002E0BDD" w:rsidP="002E0BDD">
      <w:pPr>
        <w:pStyle w:val="Default"/>
        <w:ind w:left="720"/>
        <w:jc w:val="both"/>
        <w:rPr>
          <w:color w:val="auto"/>
          <w:lang w:val="sr-Cyrl-RS"/>
        </w:rPr>
      </w:pPr>
    </w:p>
    <w:p w:rsidR="002E0BDD" w:rsidRDefault="002E0BDD" w:rsidP="002E0BDD">
      <w:pPr>
        <w:pStyle w:val="Default"/>
        <w:jc w:val="both"/>
        <w:rPr>
          <w:color w:val="auto"/>
          <w:lang w:val="sr-Cyrl-RS"/>
        </w:rPr>
      </w:pPr>
    </w:p>
    <w:tbl>
      <w:tblPr>
        <w:tblStyle w:val="TableGrid"/>
        <w:tblW w:w="0" w:type="auto"/>
        <w:tblInd w:w="720" w:type="dxa"/>
        <w:tblLook w:val="04A0" w:firstRow="1" w:lastRow="0" w:firstColumn="1" w:lastColumn="0" w:noHBand="0" w:noVBand="1"/>
      </w:tblPr>
      <w:tblGrid>
        <w:gridCol w:w="3811"/>
        <w:gridCol w:w="4531"/>
      </w:tblGrid>
      <w:tr w:rsidR="002E0BDD"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2152"/>
            </w:tblGrid>
            <w:tr w:rsidR="002E0BDD" w:rsidRPr="002E0BDD" w:rsidTr="001F38F7">
              <w:trPr>
                <w:trHeight w:val="109"/>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Назив </w:t>
                  </w:r>
                  <w:r>
                    <w:rPr>
                      <w:rFonts w:eastAsiaTheme="minorHAnsi"/>
                      <w:kern w:val="0"/>
                      <w:sz w:val="23"/>
                      <w:szCs w:val="23"/>
                      <w:lang w:val="sr-Cyrl-RS" w:eastAsia="en-US"/>
                    </w:rPr>
                    <w:t>подизвођача</w:t>
                  </w:r>
                  <w:r w:rsidRPr="002E0BDD">
                    <w:rPr>
                      <w:rFonts w:eastAsiaTheme="minorHAnsi"/>
                      <w:kern w:val="0"/>
                      <w:sz w:val="23"/>
                      <w:szCs w:val="23"/>
                      <w:lang w:val="sr-Latn-RS" w:eastAsia="en-US"/>
                    </w:rPr>
                    <w:t xml:space="preserve">: </w:t>
                  </w:r>
                </w:p>
              </w:tc>
            </w:tr>
          </w:tbl>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p w:rsidR="002E0BDD" w:rsidRDefault="002E0BDD" w:rsidP="001F38F7">
            <w:pPr>
              <w:pStyle w:val="Default"/>
              <w:jc w:val="both"/>
              <w:rPr>
                <w:sz w:val="23"/>
                <w:szCs w:val="23"/>
              </w:rPr>
            </w:pPr>
            <w:r>
              <w:rPr>
                <w:sz w:val="23"/>
                <w:szCs w:val="23"/>
              </w:rPr>
              <w:t xml:space="preserve">Адреса </w:t>
            </w:r>
            <w:r>
              <w:rPr>
                <w:sz w:val="23"/>
                <w:szCs w:val="23"/>
                <w:lang w:val="sr-Cyrl-RS"/>
              </w:rPr>
              <w:t>подизвођача</w:t>
            </w:r>
            <w:r>
              <w:rPr>
                <w:sz w:val="23"/>
                <w:szCs w:val="23"/>
              </w:rPr>
              <w:t xml:space="preserve">: </w:t>
            </w:r>
          </w:p>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2922"/>
            </w:tblGrid>
            <w:tr w:rsidR="002E0BDD" w:rsidRPr="002E0BDD" w:rsidTr="001F38F7">
              <w:trPr>
                <w:trHeight w:val="109"/>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Матични број </w:t>
                  </w:r>
                  <w:r>
                    <w:rPr>
                      <w:rFonts w:eastAsiaTheme="minorHAnsi"/>
                      <w:kern w:val="0"/>
                      <w:sz w:val="23"/>
                      <w:szCs w:val="23"/>
                      <w:lang w:val="sr-Cyrl-RS" w:eastAsia="en-US"/>
                    </w:rPr>
                    <w:t>подизвођача</w:t>
                  </w:r>
                  <w:r w:rsidRPr="002E0BDD">
                    <w:rPr>
                      <w:rFonts w:eastAsiaTheme="minorHAnsi"/>
                      <w:kern w:val="0"/>
                      <w:sz w:val="23"/>
                      <w:szCs w:val="23"/>
                      <w:lang w:val="sr-Latn-RS" w:eastAsia="en-US"/>
                    </w:rPr>
                    <w:t xml:space="preserve">: </w:t>
                  </w:r>
                </w:p>
              </w:tc>
            </w:tr>
          </w:tbl>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p w:rsidR="002E0BDD" w:rsidRPr="002E0BDD" w:rsidRDefault="002E0BDD" w:rsidP="001F38F7">
            <w:pPr>
              <w:widowControl/>
              <w:suppressAutoHyphens w:val="0"/>
              <w:autoSpaceDE w:val="0"/>
              <w:autoSpaceDN w:val="0"/>
              <w:adjustRightInd w:val="0"/>
              <w:jc w:val="both"/>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Порески идентификациони број </w:t>
            </w:r>
          </w:p>
          <w:p w:rsidR="002E0BDD" w:rsidRDefault="002E0BDD" w:rsidP="001F38F7">
            <w:pPr>
              <w:pStyle w:val="Default"/>
              <w:jc w:val="both"/>
              <w:rPr>
                <w:b/>
                <w:bCs/>
                <w:sz w:val="23"/>
                <w:szCs w:val="23"/>
              </w:rPr>
            </w:pPr>
            <w:r>
              <w:rPr>
                <w:sz w:val="23"/>
                <w:szCs w:val="23"/>
                <w:lang w:val="sr-Cyrl-RS"/>
              </w:rPr>
              <w:t>подизвођача</w:t>
            </w:r>
            <w:r w:rsidRPr="002E0BDD">
              <w:rPr>
                <w:sz w:val="23"/>
                <w:szCs w:val="23"/>
              </w:rPr>
              <w:t xml:space="preserve"> (ПИБ): </w:t>
            </w:r>
          </w:p>
        </w:tc>
        <w:tc>
          <w:tcPr>
            <w:tcW w:w="4531" w:type="dxa"/>
          </w:tcPr>
          <w:p w:rsidR="002E0BDD" w:rsidRDefault="002E0BDD" w:rsidP="001F38F7">
            <w:pPr>
              <w:pStyle w:val="Default"/>
              <w:jc w:val="both"/>
              <w:rPr>
                <w:b/>
                <w:bCs/>
                <w:sz w:val="23"/>
                <w:szCs w:val="23"/>
              </w:rPr>
            </w:pPr>
          </w:p>
        </w:tc>
      </w:tr>
      <w:tr w:rsidR="002E0BDD"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981"/>
            </w:tblGrid>
            <w:tr w:rsidR="001A4FF9" w:rsidRPr="002E0BDD" w:rsidTr="001F38F7">
              <w:trPr>
                <w:trHeight w:val="247"/>
              </w:trPr>
              <w:tc>
                <w:tcPr>
                  <w:tcW w:w="236" w:type="dxa"/>
                </w:tcPr>
                <w:p w:rsidR="001A4FF9" w:rsidRPr="002E0BDD" w:rsidRDefault="001A4FF9" w:rsidP="001A4FF9">
                  <w:pPr>
                    <w:widowControl/>
                    <w:suppressAutoHyphens w:val="0"/>
                    <w:autoSpaceDE w:val="0"/>
                    <w:autoSpaceDN w:val="0"/>
                    <w:adjustRightInd w:val="0"/>
                    <w:textAlignment w:val="auto"/>
                    <w:rPr>
                      <w:rFonts w:eastAsiaTheme="minorHAnsi"/>
                      <w:kern w:val="0"/>
                      <w:sz w:val="23"/>
                      <w:szCs w:val="23"/>
                      <w:lang w:val="sr-Cyrl-RS" w:eastAsia="en-US"/>
                    </w:rPr>
                  </w:pPr>
                  <w:r>
                    <w:rPr>
                      <w:rFonts w:eastAsiaTheme="minorHAnsi"/>
                      <w:kern w:val="0"/>
                      <w:sz w:val="23"/>
                      <w:szCs w:val="23"/>
                      <w:lang w:val="sr-Cyrl-RS" w:eastAsia="en-US"/>
                    </w:rPr>
                    <w:t>Име особе за контакт</w:t>
                  </w:r>
                </w:p>
              </w:tc>
            </w:tr>
            <w:tr w:rsidR="001A4FF9" w:rsidRPr="002E0BDD" w:rsidTr="001F38F7">
              <w:trPr>
                <w:trHeight w:val="109"/>
              </w:trPr>
              <w:tc>
                <w:tcPr>
                  <w:tcW w:w="236" w:type="dxa"/>
                </w:tcPr>
                <w:p w:rsidR="001A4FF9" w:rsidRPr="002E0BDD" w:rsidRDefault="001A4FF9" w:rsidP="001A4FF9">
                  <w:pPr>
                    <w:widowControl/>
                    <w:suppressAutoHyphens w:val="0"/>
                    <w:autoSpaceDE w:val="0"/>
                    <w:autoSpaceDN w:val="0"/>
                    <w:adjustRightInd w:val="0"/>
                    <w:textAlignment w:val="auto"/>
                    <w:rPr>
                      <w:rFonts w:eastAsiaTheme="minorHAnsi"/>
                      <w:kern w:val="0"/>
                      <w:sz w:val="23"/>
                      <w:szCs w:val="23"/>
                      <w:lang w:val="sr-Latn-RS" w:eastAsia="en-US"/>
                    </w:rPr>
                  </w:pPr>
                </w:p>
              </w:tc>
            </w:tr>
          </w:tbl>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3595"/>
            </w:tblGrid>
            <w:tr w:rsidR="002E0BDD" w:rsidRPr="002E0BDD" w:rsidTr="001F38F7">
              <w:trPr>
                <w:trHeight w:val="109"/>
              </w:trPr>
              <w:tc>
                <w:tcPr>
                  <w:tcW w:w="0" w:type="auto"/>
                </w:tcPr>
                <w:tbl>
                  <w:tblPr>
                    <w:tblW w:w="0" w:type="auto"/>
                    <w:tblBorders>
                      <w:top w:val="nil"/>
                      <w:left w:val="nil"/>
                      <w:bottom w:val="nil"/>
                      <w:right w:val="nil"/>
                    </w:tblBorders>
                    <w:tblLook w:val="0000" w:firstRow="0" w:lastRow="0" w:firstColumn="0" w:lastColumn="0" w:noHBand="0" w:noVBand="0"/>
                  </w:tblPr>
                  <w:tblGrid>
                    <w:gridCol w:w="3379"/>
                  </w:tblGrid>
                  <w:tr w:rsidR="002E0BDD" w:rsidRPr="002E0BDD" w:rsidTr="001F38F7">
                    <w:trPr>
                      <w:trHeight w:val="109"/>
                    </w:trPr>
                    <w:tc>
                      <w:tcPr>
                        <w:tcW w:w="0" w:type="auto"/>
                      </w:tcPr>
                      <w:p w:rsidR="002E0BDD" w:rsidRPr="002E0BDD" w:rsidRDefault="002E0BDD" w:rsidP="001F38F7">
                        <w:pPr>
                          <w:widowControl/>
                          <w:suppressAutoHyphens w:val="0"/>
                          <w:autoSpaceDE w:val="0"/>
                          <w:autoSpaceDN w:val="0"/>
                          <w:adjustRightInd w:val="0"/>
                          <w:textAlignment w:val="auto"/>
                          <w:rPr>
                            <w:rFonts w:eastAsiaTheme="minorHAnsi"/>
                            <w:kern w:val="0"/>
                            <w:sz w:val="23"/>
                            <w:szCs w:val="23"/>
                            <w:lang w:val="sr-Latn-RS" w:eastAsia="en-US"/>
                          </w:rPr>
                        </w:pPr>
                      </w:p>
                      <w:tbl>
                        <w:tblPr>
                          <w:tblW w:w="0" w:type="auto"/>
                          <w:tblBorders>
                            <w:top w:val="nil"/>
                            <w:left w:val="nil"/>
                            <w:bottom w:val="nil"/>
                            <w:right w:val="nil"/>
                          </w:tblBorders>
                          <w:tblLook w:val="0000" w:firstRow="0" w:lastRow="0" w:firstColumn="0" w:lastColumn="0" w:noHBand="0" w:noVBand="0"/>
                        </w:tblPr>
                        <w:tblGrid>
                          <w:gridCol w:w="3163"/>
                        </w:tblGrid>
                        <w:tr w:rsidR="002E0BDD" w:rsidRPr="002E0BDD">
                          <w:trPr>
                            <w:trHeight w:val="247"/>
                          </w:trPr>
                          <w:tc>
                            <w:tcPr>
                              <w:tcW w:w="0" w:type="auto"/>
                            </w:tcPr>
                            <w:p w:rsidR="002E0BDD" w:rsidRPr="002E0BDD" w:rsidRDefault="002E0BDD" w:rsidP="002E0BDD">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Проценат укупне вредности набавке који ће извршити подизвођач: </w:t>
                              </w:r>
                            </w:p>
                          </w:tc>
                        </w:tr>
                      </w:tbl>
                      <w:p w:rsidR="002E0BDD" w:rsidRPr="002E0BDD" w:rsidRDefault="002E0BDD" w:rsidP="001F38F7">
                        <w:pPr>
                          <w:widowControl/>
                          <w:suppressAutoHyphens w:val="0"/>
                          <w:autoSpaceDE w:val="0"/>
                          <w:autoSpaceDN w:val="0"/>
                          <w:adjustRightInd w:val="0"/>
                          <w:textAlignment w:val="auto"/>
                          <w:rPr>
                            <w:rFonts w:eastAsiaTheme="minorHAnsi"/>
                            <w:kern w:val="0"/>
                            <w:sz w:val="23"/>
                            <w:szCs w:val="23"/>
                            <w:lang w:val="sr-Latn-RS" w:eastAsia="en-US"/>
                          </w:rPr>
                        </w:pPr>
                      </w:p>
                    </w:tc>
                  </w:tr>
                </w:tbl>
                <w:p w:rsidR="002E0BDD" w:rsidRPr="002E0BDD" w:rsidRDefault="002E0BDD" w:rsidP="001F38F7">
                  <w:pPr>
                    <w:widowControl/>
                    <w:suppressAutoHyphens w:val="0"/>
                    <w:autoSpaceDE w:val="0"/>
                    <w:autoSpaceDN w:val="0"/>
                    <w:adjustRightInd w:val="0"/>
                    <w:textAlignment w:val="auto"/>
                    <w:rPr>
                      <w:rFonts w:eastAsiaTheme="minorHAnsi"/>
                      <w:kern w:val="0"/>
                      <w:sz w:val="23"/>
                      <w:szCs w:val="23"/>
                      <w:lang w:val="sr-Latn-RS" w:eastAsia="en-US"/>
                    </w:rPr>
                  </w:pPr>
                </w:p>
              </w:tc>
            </w:tr>
          </w:tbl>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p w:rsidR="002E0BDD" w:rsidRDefault="002E0BDD" w:rsidP="001F38F7">
            <w:pPr>
              <w:pStyle w:val="Default"/>
              <w:jc w:val="both"/>
              <w:rPr>
                <w:sz w:val="23"/>
                <w:szCs w:val="23"/>
              </w:rPr>
            </w:pPr>
          </w:p>
          <w:p w:rsidR="002E0BDD" w:rsidRDefault="002E0BDD" w:rsidP="002E0BDD">
            <w:pPr>
              <w:pStyle w:val="Default"/>
              <w:jc w:val="both"/>
              <w:rPr>
                <w:sz w:val="23"/>
                <w:szCs w:val="23"/>
              </w:rPr>
            </w:pPr>
            <w:r>
              <w:rPr>
                <w:sz w:val="23"/>
                <w:szCs w:val="23"/>
              </w:rPr>
              <w:t xml:space="preserve">Део предмета набавке који ће извршити </w:t>
            </w:r>
          </w:p>
          <w:p w:rsidR="002E0BDD" w:rsidRDefault="002E0BDD" w:rsidP="001F38F7">
            <w:pPr>
              <w:pStyle w:val="Default"/>
              <w:jc w:val="both"/>
              <w:rPr>
                <w:sz w:val="23"/>
                <w:szCs w:val="23"/>
              </w:rPr>
            </w:pPr>
            <w:r w:rsidRPr="002E0BDD">
              <w:rPr>
                <w:sz w:val="23"/>
                <w:szCs w:val="23"/>
              </w:rPr>
              <w:t>подизвођач</w:t>
            </w:r>
          </w:p>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p w:rsidR="002E0BDD" w:rsidRPr="001A4FF9" w:rsidRDefault="001A4FF9" w:rsidP="001F38F7">
            <w:pPr>
              <w:pStyle w:val="Default"/>
              <w:jc w:val="both"/>
              <w:rPr>
                <w:sz w:val="23"/>
                <w:szCs w:val="23"/>
                <w:lang w:val="sr-Cyrl-RS"/>
              </w:rPr>
            </w:pPr>
            <w:r>
              <w:rPr>
                <w:sz w:val="23"/>
                <w:szCs w:val="23"/>
                <w:lang w:val="sr-Cyrl-RS"/>
              </w:rPr>
              <w:t>2)</w:t>
            </w:r>
          </w:p>
          <w:tbl>
            <w:tblPr>
              <w:tblW w:w="0" w:type="auto"/>
              <w:tblBorders>
                <w:top w:val="nil"/>
                <w:left w:val="nil"/>
                <w:bottom w:val="nil"/>
                <w:right w:val="nil"/>
              </w:tblBorders>
              <w:tblLook w:val="0000" w:firstRow="0" w:lastRow="0" w:firstColumn="0" w:lastColumn="0" w:noHBand="0" w:noVBand="0"/>
            </w:tblPr>
            <w:tblGrid>
              <w:gridCol w:w="2152"/>
            </w:tblGrid>
            <w:tr w:rsidR="001A4FF9" w:rsidRPr="001A4FF9">
              <w:trPr>
                <w:trHeight w:val="109"/>
              </w:trPr>
              <w:tc>
                <w:tcPr>
                  <w:tcW w:w="0" w:type="auto"/>
                </w:tcPr>
                <w:p w:rsidR="001A4FF9" w:rsidRPr="001A4FF9" w:rsidRDefault="001A4FF9" w:rsidP="001A4FF9">
                  <w:pPr>
                    <w:widowControl/>
                    <w:suppressAutoHyphens w:val="0"/>
                    <w:autoSpaceDE w:val="0"/>
                    <w:autoSpaceDN w:val="0"/>
                    <w:adjustRightInd w:val="0"/>
                    <w:textAlignment w:val="auto"/>
                    <w:rPr>
                      <w:rFonts w:eastAsiaTheme="minorHAnsi"/>
                      <w:kern w:val="0"/>
                      <w:sz w:val="23"/>
                      <w:szCs w:val="23"/>
                      <w:lang w:val="sr-Latn-RS" w:eastAsia="en-US"/>
                    </w:rPr>
                  </w:pPr>
                  <w:r w:rsidRPr="001A4FF9">
                    <w:rPr>
                      <w:rFonts w:eastAsiaTheme="minorHAnsi"/>
                      <w:kern w:val="0"/>
                      <w:sz w:val="23"/>
                      <w:szCs w:val="23"/>
                      <w:lang w:val="sr-Latn-RS" w:eastAsia="en-US"/>
                    </w:rPr>
                    <w:t xml:space="preserve">Назив подизвођача: </w:t>
                  </w:r>
                </w:p>
              </w:tc>
            </w:tr>
          </w:tbl>
          <w:p w:rsidR="002E0BDD" w:rsidRDefault="002E0BDD" w:rsidP="001F38F7">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2E0BDD"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2922"/>
            </w:tblGrid>
            <w:tr w:rsidR="001A4FF9" w:rsidRPr="002E0BDD" w:rsidTr="001F38F7">
              <w:trPr>
                <w:trHeight w:val="109"/>
              </w:trPr>
              <w:tc>
                <w:tcPr>
                  <w:tcW w:w="0" w:type="auto"/>
                </w:tcPr>
                <w:p w:rsidR="001A4FF9" w:rsidRPr="002E0BDD" w:rsidRDefault="001A4FF9" w:rsidP="001A4FF9">
                  <w:pPr>
                    <w:widowControl/>
                    <w:suppressAutoHyphens w:val="0"/>
                    <w:autoSpaceDE w:val="0"/>
                    <w:autoSpaceDN w:val="0"/>
                    <w:adjustRightInd w:val="0"/>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Матични број </w:t>
                  </w:r>
                  <w:r>
                    <w:rPr>
                      <w:rFonts w:eastAsiaTheme="minorHAnsi"/>
                      <w:kern w:val="0"/>
                      <w:sz w:val="23"/>
                      <w:szCs w:val="23"/>
                      <w:lang w:val="sr-Cyrl-RS" w:eastAsia="en-US"/>
                    </w:rPr>
                    <w:t>подизвођача</w:t>
                  </w:r>
                  <w:r w:rsidRPr="002E0BDD">
                    <w:rPr>
                      <w:rFonts w:eastAsiaTheme="minorHAnsi"/>
                      <w:kern w:val="0"/>
                      <w:sz w:val="23"/>
                      <w:szCs w:val="23"/>
                      <w:lang w:val="sr-Latn-RS" w:eastAsia="en-US"/>
                    </w:rPr>
                    <w:t xml:space="preserve">: </w:t>
                  </w:r>
                </w:p>
              </w:tc>
            </w:tr>
          </w:tbl>
          <w:p w:rsidR="002E0BDD" w:rsidRDefault="002E0BDD" w:rsidP="001A4FF9">
            <w:pPr>
              <w:pStyle w:val="Default"/>
              <w:jc w:val="both"/>
              <w:rPr>
                <w:b/>
                <w:bCs/>
                <w:sz w:val="23"/>
                <w:szCs w:val="23"/>
              </w:rPr>
            </w:pPr>
          </w:p>
        </w:tc>
        <w:tc>
          <w:tcPr>
            <w:tcW w:w="4531" w:type="dxa"/>
          </w:tcPr>
          <w:p w:rsidR="002E0BDD" w:rsidRDefault="002E0BDD" w:rsidP="001F38F7">
            <w:pPr>
              <w:pStyle w:val="Default"/>
              <w:jc w:val="both"/>
              <w:rPr>
                <w:b/>
                <w:bCs/>
                <w:sz w:val="23"/>
                <w:szCs w:val="23"/>
              </w:rPr>
            </w:pPr>
          </w:p>
        </w:tc>
      </w:tr>
      <w:tr w:rsidR="001A4FF9" w:rsidTr="001A4FF9">
        <w:tc>
          <w:tcPr>
            <w:tcW w:w="3811" w:type="dxa"/>
          </w:tcPr>
          <w:p w:rsidR="001A4FF9" w:rsidRPr="002E0BDD" w:rsidRDefault="001A4FF9" w:rsidP="001A4FF9">
            <w:pPr>
              <w:widowControl/>
              <w:suppressAutoHyphens w:val="0"/>
              <w:autoSpaceDE w:val="0"/>
              <w:autoSpaceDN w:val="0"/>
              <w:adjustRightInd w:val="0"/>
              <w:jc w:val="both"/>
              <w:textAlignment w:val="auto"/>
              <w:rPr>
                <w:rFonts w:eastAsiaTheme="minorHAnsi"/>
                <w:kern w:val="0"/>
                <w:sz w:val="23"/>
                <w:szCs w:val="23"/>
                <w:lang w:val="sr-Latn-RS" w:eastAsia="en-US"/>
              </w:rPr>
            </w:pPr>
            <w:r w:rsidRPr="002E0BDD">
              <w:rPr>
                <w:rFonts w:eastAsiaTheme="minorHAnsi"/>
                <w:kern w:val="0"/>
                <w:sz w:val="23"/>
                <w:szCs w:val="23"/>
                <w:lang w:val="sr-Latn-RS" w:eastAsia="en-US"/>
              </w:rPr>
              <w:t xml:space="preserve">Порески идентификациони број </w:t>
            </w:r>
          </w:p>
          <w:p w:rsidR="001A4FF9" w:rsidRDefault="001A4FF9" w:rsidP="001A4FF9">
            <w:pPr>
              <w:pStyle w:val="Default"/>
              <w:jc w:val="both"/>
              <w:rPr>
                <w:b/>
                <w:bCs/>
                <w:sz w:val="23"/>
                <w:szCs w:val="23"/>
              </w:rPr>
            </w:pPr>
            <w:r>
              <w:rPr>
                <w:sz w:val="23"/>
                <w:szCs w:val="23"/>
                <w:lang w:val="sr-Cyrl-RS"/>
              </w:rPr>
              <w:t>подизвођача</w:t>
            </w:r>
            <w:r w:rsidRPr="002E0BDD">
              <w:rPr>
                <w:sz w:val="23"/>
                <w:szCs w:val="23"/>
              </w:rPr>
              <w:t xml:space="preserve"> (ПИБ): </w:t>
            </w:r>
          </w:p>
        </w:tc>
        <w:tc>
          <w:tcPr>
            <w:tcW w:w="4531" w:type="dxa"/>
          </w:tcPr>
          <w:p w:rsidR="001A4FF9" w:rsidRDefault="001A4FF9" w:rsidP="001A4FF9">
            <w:pPr>
              <w:pStyle w:val="Default"/>
              <w:jc w:val="both"/>
              <w:rPr>
                <w:b/>
                <w:bCs/>
                <w:sz w:val="23"/>
                <w:szCs w:val="23"/>
              </w:rPr>
            </w:pPr>
          </w:p>
        </w:tc>
      </w:tr>
      <w:tr w:rsidR="001A4FF9" w:rsidTr="001A4FF9">
        <w:tc>
          <w:tcPr>
            <w:tcW w:w="3811" w:type="dxa"/>
          </w:tcPr>
          <w:p w:rsidR="001A4FF9" w:rsidRPr="002E0BDD" w:rsidRDefault="001A4FF9" w:rsidP="001A4FF9">
            <w:pPr>
              <w:widowControl/>
              <w:suppressAutoHyphens w:val="0"/>
              <w:autoSpaceDE w:val="0"/>
              <w:autoSpaceDN w:val="0"/>
              <w:adjustRightInd w:val="0"/>
              <w:jc w:val="both"/>
              <w:textAlignment w:val="auto"/>
              <w:rPr>
                <w:rFonts w:eastAsiaTheme="minorHAnsi"/>
                <w:kern w:val="0"/>
                <w:sz w:val="23"/>
                <w:szCs w:val="23"/>
                <w:lang w:val="sr-Latn-RS" w:eastAsia="en-US"/>
              </w:rPr>
            </w:pPr>
            <w:r>
              <w:rPr>
                <w:rFonts w:eastAsiaTheme="minorHAnsi"/>
                <w:kern w:val="0"/>
                <w:sz w:val="23"/>
                <w:szCs w:val="23"/>
                <w:lang w:val="sr-Latn-RS" w:eastAsia="en-US"/>
              </w:rPr>
              <w:t xml:space="preserve">Име </w:t>
            </w:r>
            <w:r w:rsidRPr="002E0BDD">
              <w:rPr>
                <w:rFonts w:eastAsiaTheme="minorHAnsi"/>
                <w:kern w:val="0"/>
                <w:sz w:val="23"/>
                <w:szCs w:val="23"/>
                <w:lang w:val="sr-Latn-RS" w:eastAsia="en-US"/>
              </w:rPr>
              <w:t>особе за контакт:</w:t>
            </w:r>
          </w:p>
          <w:p w:rsidR="001A4FF9" w:rsidRDefault="001A4FF9" w:rsidP="001A4FF9">
            <w:pPr>
              <w:pStyle w:val="Default"/>
              <w:jc w:val="both"/>
              <w:rPr>
                <w:sz w:val="23"/>
                <w:szCs w:val="23"/>
              </w:rPr>
            </w:pPr>
          </w:p>
        </w:tc>
        <w:tc>
          <w:tcPr>
            <w:tcW w:w="4531" w:type="dxa"/>
          </w:tcPr>
          <w:p w:rsidR="001A4FF9" w:rsidRDefault="001A4FF9" w:rsidP="001A4FF9">
            <w:pPr>
              <w:pStyle w:val="Default"/>
              <w:jc w:val="both"/>
              <w:rPr>
                <w:b/>
                <w:bCs/>
                <w:sz w:val="23"/>
                <w:szCs w:val="23"/>
              </w:rPr>
            </w:pPr>
          </w:p>
        </w:tc>
      </w:tr>
      <w:tr w:rsidR="001A4FF9" w:rsidTr="001A4FF9">
        <w:tc>
          <w:tcPr>
            <w:tcW w:w="3811" w:type="dxa"/>
          </w:tcPr>
          <w:tbl>
            <w:tblPr>
              <w:tblW w:w="0" w:type="auto"/>
              <w:tblBorders>
                <w:top w:val="nil"/>
                <w:left w:val="nil"/>
                <w:bottom w:val="nil"/>
                <w:right w:val="nil"/>
              </w:tblBorders>
              <w:tblLook w:val="0000" w:firstRow="0" w:lastRow="0" w:firstColumn="0" w:lastColumn="0" w:noHBand="0" w:noVBand="0"/>
            </w:tblPr>
            <w:tblGrid>
              <w:gridCol w:w="3595"/>
            </w:tblGrid>
            <w:tr w:rsidR="001A4FF9" w:rsidRPr="001A4FF9">
              <w:trPr>
                <w:trHeight w:val="247"/>
              </w:trPr>
              <w:tc>
                <w:tcPr>
                  <w:tcW w:w="0" w:type="auto"/>
                </w:tcPr>
                <w:p w:rsidR="001A4FF9" w:rsidRPr="001A4FF9" w:rsidRDefault="001A4FF9" w:rsidP="001A4FF9">
                  <w:pPr>
                    <w:pStyle w:val="Default"/>
                    <w:jc w:val="both"/>
                    <w:rPr>
                      <w:sz w:val="23"/>
                      <w:szCs w:val="23"/>
                    </w:rPr>
                  </w:pPr>
                  <w:r w:rsidRPr="001A4FF9">
                    <w:rPr>
                      <w:sz w:val="23"/>
                      <w:szCs w:val="23"/>
                    </w:rPr>
                    <w:t xml:space="preserve">Проценат укупне вредности набавке који ће извршити подизвођач: </w:t>
                  </w:r>
                </w:p>
              </w:tc>
            </w:tr>
          </w:tbl>
          <w:p w:rsidR="001A4FF9" w:rsidRDefault="001A4FF9" w:rsidP="001A4FF9">
            <w:pPr>
              <w:pStyle w:val="Default"/>
              <w:jc w:val="both"/>
              <w:rPr>
                <w:sz w:val="23"/>
                <w:szCs w:val="23"/>
              </w:rPr>
            </w:pPr>
          </w:p>
        </w:tc>
        <w:tc>
          <w:tcPr>
            <w:tcW w:w="4531" w:type="dxa"/>
          </w:tcPr>
          <w:p w:rsidR="001A4FF9" w:rsidRDefault="001A4FF9" w:rsidP="001A4FF9">
            <w:pPr>
              <w:pStyle w:val="Default"/>
              <w:jc w:val="both"/>
              <w:rPr>
                <w:b/>
                <w:bCs/>
                <w:sz w:val="23"/>
                <w:szCs w:val="23"/>
              </w:rPr>
            </w:pPr>
          </w:p>
        </w:tc>
      </w:tr>
      <w:tr w:rsidR="001A4FF9" w:rsidTr="001A4FF9">
        <w:tc>
          <w:tcPr>
            <w:tcW w:w="3811" w:type="dxa"/>
          </w:tcPr>
          <w:p w:rsidR="001A4FF9" w:rsidRDefault="001A4FF9" w:rsidP="001A4FF9">
            <w:pPr>
              <w:pStyle w:val="Default"/>
              <w:jc w:val="both"/>
              <w:rPr>
                <w:sz w:val="23"/>
                <w:szCs w:val="23"/>
              </w:rPr>
            </w:pPr>
            <w:r>
              <w:rPr>
                <w:sz w:val="23"/>
                <w:szCs w:val="23"/>
              </w:rPr>
              <w:t xml:space="preserve">Део предмета набавке који ће извршити подизвођач: </w:t>
            </w:r>
          </w:p>
          <w:p w:rsidR="001A4FF9" w:rsidRPr="001A4FF9" w:rsidRDefault="001A4FF9" w:rsidP="001A4FF9">
            <w:pPr>
              <w:pStyle w:val="Default"/>
              <w:jc w:val="both"/>
              <w:rPr>
                <w:sz w:val="23"/>
                <w:szCs w:val="23"/>
              </w:rPr>
            </w:pPr>
          </w:p>
        </w:tc>
        <w:tc>
          <w:tcPr>
            <w:tcW w:w="4531" w:type="dxa"/>
          </w:tcPr>
          <w:p w:rsidR="001A4FF9" w:rsidRDefault="001A4FF9" w:rsidP="001A4FF9">
            <w:pPr>
              <w:pStyle w:val="Default"/>
              <w:jc w:val="both"/>
              <w:rPr>
                <w:b/>
                <w:bCs/>
                <w:sz w:val="23"/>
                <w:szCs w:val="23"/>
              </w:rPr>
            </w:pPr>
          </w:p>
        </w:tc>
      </w:tr>
    </w:tbl>
    <w:p w:rsidR="002E0BDD" w:rsidRDefault="002E0BDD" w:rsidP="002E0BDD">
      <w:pPr>
        <w:pStyle w:val="Default"/>
        <w:ind w:left="720"/>
        <w:jc w:val="both"/>
        <w:rPr>
          <w:b/>
          <w:bCs/>
          <w:sz w:val="23"/>
          <w:szCs w:val="23"/>
        </w:rPr>
      </w:pPr>
    </w:p>
    <w:p w:rsidR="002E0BDD" w:rsidRDefault="002E0BDD" w:rsidP="002E0BDD">
      <w:pPr>
        <w:pStyle w:val="Default"/>
        <w:jc w:val="both"/>
        <w:rPr>
          <w:color w:val="auto"/>
          <w:lang w:val="sr-Cyrl-RS"/>
        </w:rPr>
      </w:pPr>
    </w:p>
    <w:p w:rsidR="002E0BDD" w:rsidRDefault="002E0BDD" w:rsidP="002E0BDD">
      <w:pPr>
        <w:pStyle w:val="Default"/>
        <w:jc w:val="both"/>
        <w:rPr>
          <w:color w:val="auto"/>
          <w:lang w:val="sr-Cyrl-RS"/>
        </w:rPr>
      </w:pPr>
    </w:p>
    <w:p w:rsidR="001A4FF9" w:rsidRDefault="001A4FF9" w:rsidP="001A4FF9">
      <w:pPr>
        <w:pStyle w:val="Default"/>
        <w:rPr>
          <w:sz w:val="23"/>
          <w:szCs w:val="23"/>
        </w:rPr>
      </w:pPr>
      <w:r>
        <w:rPr>
          <w:b/>
          <w:bCs/>
          <w:sz w:val="23"/>
          <w:szCs w:val="23"/>
        </w:rPr>
        <w:t xml:space="preserve">Напомена: </w:t>
      </w:r>
    </w:p>
    <w:p w:rsidR="002E0BDD" w:rsidRDefault="001A4FF9" w:rsidP="001A4FF9">
      <w:pPr>
        <w:pStyle w:val="Default"/>
        <w:jc w:val="both"/>
        <w:rPr>
          <w:i/>
          <w:iCs/>
          <w:sz w:val="23"/>
          <w:szCs w:val="23"/>
        </w:rPr>
      </w:pPr>
      <w:r>
        <w:rPr>
          <w:i/>
          <w:iCs/>
          <w:sz w:val="23"/>
          <w:szCs w:val="23"/>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jc w:val="both"/>
        <w:rPr>
          <w:i/>
          <w:iCs/>
          <w:sz w:val="23"/>
          <w:szCs w:val="23"/>
        </w:rPr>
      </w:pPr>
    </w:p>
    <w:p w:rsidR="001A4FF9" w:rsidRDefault="001A4FF9" w:rsidP="001A4FF9">
      <w:pPr>
        <w:pStyle w:val="Default"/>
        <w:numPr>
          <w:ilvl w:val="0"/>
          <w:numId w:val="2"/>
        </w:numPr>
        <w:jc w:val="both"/>
        <w:rPr>
          <w:b/>
          <w:bCs/>
          <w:sz w:val="23"/>
          <w:szCs w:val="23"/>
        </w:rPr>
      </w:pPr>
      <w:r>
        <w:rPr>
          <w:b/>
          <w:bCs/>
          <w:sz w:val="23"/>
          <w:szCs w:val="23"/>
        </w:rPr>
        <w:lastRenderedPageBreak/>
        <w:t>ПОДАЦИ О УЧЕСНИКУ У ЗАЈЕДНИЧКОЈ ПОНУДИ</w:t>
      </w:r>
    </w:p>
    <w:tbl>
      <w:tblPr>
        <w:tblStyle w:val="TableGrid"/>
        <w:tblW w:w="0" w:type="auto"/>
        <w:tblInd w:w="720" w:type="dxa"/>
        <w:tblLook w:val="04A0" w:firstRow="1" w:lastRow="0" w:firstColumn="1" w:lastColumn="0" w:noHBand="0" w:noVBand="1"/>
      </w:tblPr>
      <w:tblGrid>
        <w:gridCol w:w="551"/>
        <w:gridCol w:w="4253"/>
        <w:gridCol w:w="3538"/>
      </w:tblGrid>
      <w:tr w:rsidR="001A4FF9" w:rsidTr="001A4FF9">
        <w:tc>
          <w:tcPr>
            <w:tcW w:w="551" w:type="dxa"/>
          </w:tcPr>
          <w:p w:rsidR="001A4FF9" w:rsidRPr="001A4FF9" w:rsidRDefault="001A4FF9" w:rsidP="001A4FF9">
            <w:pPr>
              <w:pStyle w:val="Default"/>
              <w:jc w:val="both"/>
              <w:rPr>
                <w:i/>
                <w:iCs/>
                <w:sz w:val="23"/>
                <w:szCs w:val="23"/>
                <w:lang w:val="sr-Cyrl-RS"/>
              </w:rPr>
            </w:pPr>
            <w:r>
              <w:rPr>
                <w:i/>
                <w:iCs/>
                <w:sz w:val="23"/>
                <w:szCs w:val="23"/>
                <w:lang w:val="sr-Cyrl-RS"/>
              </w:rPr>
              <w:t>1)</w:t>
            </w:r>
          </w:p>
        </w:tc>
        <w:tc>
          <w:tcPr>
            <w:tcW w:w="4253" w:type="dxa"/>
          </w:tcPr>
          <w:tbl>
            <w:tblPr>
              <w:tblW w:w="0" w:type="auto"/>
              <w:tblBorders>
                <w:top w:val="nil"/>
                <w:left w:val="nil"/>
                <w:bottom w:val="nil"/>
                <w:right w:val="nil"/>
              </w:tblBorders>
              <w:tblLook w:val="0000" w:firstRow="0" w:lastRow="0" w:firstColumn="0" w:lastColumn="0" w:noHBand="0" w:noVBand="0"/>
            </w:tblPr>
            <w:tblGrid>
              <w:gridCol w:w="3956"/>
            </w:tblGrid>
            <w:tr w:rsidR="001A4FF9" w:rsidRPr="001A4FF9">
              <w:trPr>
                <w:trHeight w:val="109"/>
              </w:trPr>
              <w:tc>
                <w:tcPr>
                  <w:tcW w:w="0" w:type="auto"/>
                </w:tcPr>
                <w:p w:rsidR="001A4FF9" w:rsidRPr="001A4FF9" w:rsidRDefault="001A4FF9" w:rsidP="001A4FF9">
                  <w:pPr>
                    <w:widowControl/>
                    <w:suppressAutoHyphens w:val="0"/>
                    <w:autoSpaceDE w:val="0"/>
                    <w:autoSpaceDN w:val="0"/>
                    <w:adjustRightInd w:val="0"/>
                    <w:textAlignment w:val="auto"/>
                    <w:rPr>
                      <w:rFonts w:eastAsiaTheme="minorHAnsi"/>
                      <w:kern w:val="0"/>
                      <w:sz w:val="23"/>
                      <w:szCs w:val="23"/>
                      <w:lang w:val="sr-Latn-RS" w:eastAsia="en-US"/>
                    </w:rPr>
                  </w:pPr>
                  <w:r w:rsidRPr="001A4FF9">
                    <w:rPr>
                      <w:rFonts w:eastAsiaTheme="minorHAnsi"/>
                      <w:kern w:val="0"/>
                      <w:sz w:val="23"/>
                      <w:szCs w:val="23"/>
                      <w:lang w:val="sr-Latn-RS" w:eastAsia="en-US"/>
                    </w:rPr>
                    <w:t xml:space="preserve">Назив учесника у заједничкој понуди: </w:t>
                  </w:r>
                </w:p>
              </w:tc>
            </w:tr>
          </w:tbl>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rPr>
            </w:pPr>
          </w:p>
        </w:tc>
        <w:tc>
          <w:tcPr>
            <w:tcW w:w="4253" w:type="dxa"/>
          </w:tcPr>
          <w:p w:rsidR="001A4FF9" w:rsidRDefault="001A4FF9" w:rsidP="001A4FF9">
            <w:pPr>
              <w:pStyle w:val="Default"/>
              <w:jc w:val="both"/>
              <w:rPr>
                <w:sz w:val="23"/>
                <w:szCs w:val="23"/>
              </w:rPr>
            </w:pPr>
            <w:r>
              <w:rPr>
                <w:sz w:val="23"/>
                <w:szCs w:val="23"/>
              </w:rPr>
              <w:t xml:space="preserve">Адреса: </w:t>
            </w:r>
          </w:p>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rPr>
            </w:pPr>
          </w:p>
        </w:tc>
        <w:tc>
          <w:tcPr>
            <w:tcW w:w="4253" w:type="dxa"/>
          </w:tcPr>
          <w:p w:rsidR="001A4FF9" w:rsidRDefault="001A4FF9" w:rsidP="001A4FF9">
            <w:pPr>
              <w:pStyle w:val="Default"/>
              <w:jc w:val="both"/>
              <w:rPr>
                <w:sz w:val="23"/>
                <w:szCs w:val="23"/>
              </w:rPr>
            </w:pPr>
            <w:r>
              <w:rPr>
                <w:sz w:val="23"/>
                <w:szCs w:val="23"/>
              </w:rPr>
              <w:t xml:space="preserve">Матични број: </w:t>
            </w:r>
          </w:p>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rPr>
            </w:pPr>
          </w:p>
        </w:tc>
        <w:tc>
          <w:tcPr>
            <w:tcW w:w="4253" w:type="dxa"/>
          </w:tcPr>
          <w:p w:rsidR="001A4FF9" w:rsidRDefault="001A4FF9" w:rsidP="001A4FF9">
            <w:pPr>
              <w:pStyle w:val="Default"/>
              <w:jc w:val="both"/>
              <w:rPr>
                <w:sz w:val="23"/>
                <w:szCs w:val="23"/>
              </w:rPr>
            </w:pPr>
            <w:r>
              <w:rPr>
                <w:sz w:val="23"/>
                <w:szCs w:val="23"/>
              </w:rPr>
              <w:t xml:space="preserve">Порески идентификациони број: </w:t>
            </w:r>
          </w:p>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rPr>
            </w:pPr>
          </w:p>
        </w:tc>
        <w:tc>
          <w:tcPr>
            <w:tcW w:w="4253" w:type="dxa"/>
          </w:tcPr>
          <w:p w:rsidR="001A4FF9" w:rsidRDefault="001A4FF9" w:rsidP="001A4FF9">
            <w:pPr>
              <w:pStyle w:val="Default"/>
              <w:jc w:val="both"/>
              <w:rPr>
                <w:sz w:val="23"/>
                <w:szCs w:val="23"/>
              </w:rPr>
            </w:pPr>
            <w:r>
              <w:rPr>
                <w:sz w:val="23"/>
                <w:szCs w:val="23"/>
              </w:rPr>
              <w:t xml:space="preserve">Име особе за контакт: </w:t>
            </w:r>
          </w:p>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Pr="001A4FF9" w:rsidRDefault="001A4FF9" w:rsidP="001A4FF9">
            <w:pPr>
              <w:pStyle w:val="Default"/>
              <w:jc w:val="both"/>
              <w:rPr>
                <w:i/>
                <w:iCs/>
                <w:sz w:val="23"/>
                <w:szCs w:val="23"/>
                <w:lang w:val="sr-Cyrl-RS"/>
              </w:rPr>
            </w:pPr>
            <w:r>
              <w:rPr>
                <w:i/>
                <w:iCs/>
                <w:sz w:val="23"/>
                <w:szCs w:val="23"/>
                <w:lang w:val="sr-Cyrl-RS"/>
              </w:rPr>
              <w:t>2)</w:t>
            </w:r>
          </w:p>
        </w:tc>
        <w:tc>
          <w:tcPr>
            <w:tcW w:w="4253" w:type="dxa"/>
          </w:tcPr>
          <w:p w:rsidR="001A4FF9" w:rsidRDefault="001A4FF9" w:rsidP="001A4FF9">
            <w:pPr>
              <w:pStyle w:val="Default"/>
              <w:jc w:val="both"/>
              <w:rPr>
                <w:sz w:val="23"/>
                <w:szCs w:val="23"/>
              </w:rPr>
            </w:pPr>
            <w:r>
              <w:rPr>
                <w:sz w:val="23"/>
                <w:szCs w:val="23"/>
              </w:rPr>
              <w:t xml:space="preserve">Назив учесника у заједничкој понуди: </w:t>
            </w:r>
          </w:p>
          <w:p w:rsidR="001A4FF9" w:rsidRDefault="001A4FF9" w:rsidP="001A4FF9">
            <w:pPr>
              <w:pStyle w:val="Default"/>
              <w:jc w:val="both"/>
              <w:rPr>
                <w:i/>
                <w:iCs/>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lang w:val="sr-Cyrl-RS"/>
              </w:rPr>
            </w:pPr>
          </w:p>
        </w:tc>
        <w:tc>
          <w:tcPr>
            <w:tcW w:w="4253" w:type="dxa"/>
          </w:tcPr>
          <w:p w:rsidR="001A4FF9" w:rsidRDefault="001A4FF9" w:rsidP="001A4FF9">
            <w:pPr>
              <w:pStyle w:val="Default"/>
              <w:jc w:val="both"/>
              <w:rPr>
                <w:sz w:val="23"/>
                <w:szCs w:val="23"/>
              </w:rPr>
            </w:pPr>
            <w:r>
              <w:rPr>
                <w:sz w:val="23"/>
                <w:szCs w:val="23"/>
              </w:rPr>
              <w:t xml:space="preserve">Адреса: </w:t>
            </w:r>
          </w:p>
          <w:p w:rsidR="001A4FF9" w:rsidRDefault="001A4FF9" w:rsidP="001A4FF9">
            <w:pPr>
              <w:pStyle w:val="Default"/>
              <w:jc w:val="both"/>
              <w:rPr>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lang w:val="sr-Cyrl-RS"/>
              </w:rPr>
            </w:pPr>
          </w:p>
        </w:tc>
        <w:tc>
          <w:tcPr>
            <w:tcW w:w="4253" w:type="dxa"/>
          </w:tcPr>
          <w:p w:rsidR="001A4FF9" w:rsidRDefault="001A4FF9" w:rsidP="001A4FF9">
            <w:pPr>
              <w:pStyle w:val="Default"/>
              <w:jc w:val="both"/>
              <w:rPr>
                <w:sz w:val="23"/>
                <w:szCs w:val="23"/>
              </w:rPr>
            </w:pPr>
            <w:r>
              <w:rPr>
                <w:sz w:val="23"/>
                <w:szCs w:val="23"/>
              </w:rPr>
              <w:t xml:space="preserve">Матични број: </w:t>
            </w:r>
          </w:p>
          <w:p w:rsidR="001A4FF9" w:rsidRDefault="001A4FF9" w:rsidP="001A4FF9">
            <w:pPr>
              <w:pStyle w:val="Default"/>
              <w:jc w:val="both"/>
              <w:rPr>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lang w:val="sr-Cyrl-RS"/>
              </w:rPr>
            </w:pPr>
          </w:p>
        </w:tc>
        <w:tc>
          <w:tcPr>
            <w:tcW w:w="4253" w:type="dxa"/>
          </w:tcPr>
          <w:p w:rsidR="001A4FF9" w:rsidRDefault="001A4FF9" w:rsidP="001A4FF9">
            <w:pPr>
              <w:pStyle w:val="Default"/>
              <w:jc w:val="both"/>
              <w:rPr>
                <w:sz w:val="23"/>
                <w:szCs w:val="23"/>
              </w:rPr>
            </w:pPr>
            <w:r>
              <w:rPr>
                <w:sz w:val="23"/>
                <w:szCs w:val="23"/>
              </w:rPr>
              <w:t xml:space="preserve">Порески идентификациони број: </w:t>
            </w:r>
          </w:p>
          <w:p w:rsidR="001A4FF9" w:rsidRDefault="001A4FF9" w:rsidP="001A4FF9">
            <w:pPr>
              <w:pStyle w:val="Default"/>
              <w:jc w:val="both"/>
              <w:rPr>
                <w:sz w:val="23"/>
                <w:szCs w:val="23"/>
              </w:rPr>
            </w:pPr>
          </w:p>
        </w:tc>
        <w:tc>
          <w:tcPr>
            <w:tcW w:w="3538" w:type="dxa"/>
          </w:tcPr>
          <w:p w:rsidR="001A4FF9" w:rsidRDefault="001A4FF9" w:rsidP="001A4FF9">
            <w:pPr>
              <w:pStyle w:val="Default"/>
              <w:jc w:val="both"/>
              <w:rPr>
                <w:i/>
                <w:iCs/>
                <w:sz w:val="23"/>
                <w:szCs w:val="23"/>
              </w:rPr>
            </w:pPr>
          </w:p>
        </w:tc>
      </w:tr>
      <w:tr w:rsidR="001A4FF9" w:rsidTr="001A4FF9">
        <w:tc>
          <w:tcPr>
            <w:tcW w:w="551" w:type="dxa"/>
          </w:tcPr>
          <w:p w:rsidR="001A4FF9" w:rsidRDefault="001A4FF9" w:rsidP="001A4FF9">
            <w:pPr>
              <w:pStyle w:val="Default"/>
              <w:jc w:val="both"/>
              <w:rPr>
                <w:i/>
                <w:iCs/>
                <w:sz w:val="23"/>
                <w:szCs w:val="23"/>
                <w:lang w:val="sr-Cyrl-RS"/>
              </w:rPr>
            </w:pPr>
          </w:p>
        </w:tc>
        <w:tc>
          <w:tcPr>
            <w:tcW w:w="4253" w:type="dxa"/>
          </w:tcPr>
          <w:p w:rsidR="001A4FF9" w:rsidRDefault="001A4FF9" w:rsidP="001A4FF9">
            <w:pPr>
              <w:pStyle w:val="Default"/>
              <w:jc w:val="both"/>
              <w:rPr>
                <w:sz w:val="23"/>
                <w:szCs w:val="23"/>
              </w:rPr>
            </w:pPr>
            <w:r>
              <w:rPr>
                <w:sz w:val="23"/>
                <w:szCs w:val="23"/>
              </w:rPr>
              <w:t xml:space="preserve">Име особе за контакт: </w:t>
            </w:r>
          </w:p>
          <w:p w:rsidR="001A4FF9" w:rsidRDefault="001A4FF9" w:rsidP="001A4FF9">
            <w:pPr>
              <w:pStyle w:val="Default"/>
              <w:jc w:val="both"/>
              <w:rPr>
                <w:sz w:val="23"/>
                <w:szCs w:val="23"/>
              </w:rPr>
            </w:pPr>
          </w:p>
        </w:tc>
        <w:tc>
          <w:tcPr>
            <w:tcW w:w="3538" w:type="dxa"/>
          </w:tcPr>
          <w:p w:rsidR="001A4FF9" w:rsidRDefault="001A4FF9" w:rsidP="001A4FF9">
            <w:pPr>
              <w:pStyle w:val="Default"/>
              <w:jc w:val="both"/>
              <w:rPr>
                <w:i/>
                <w:iCs/>
                <w:sz w:val="23"/>
                <w:szCs w:val="23"/>
              </w:rPr>
            </w:pPr>
          </w:p>
        </w:tc>
      </w:tr>
      <w:tr w:rsidR="001A4FF9" w:rsidTr="001F38F7">
        <w:tc>
          <w:tcPr>
            <w:tcW w:w="551" w:type="dxa"/>
          </w:tcPr>
          <w:p w:rsidR="001A4FF9" w:rsidRPr="001A4FF9" w:rsidRDefault="001A4FF9" w:rsidP="001F38F7">
            <w:pPr>
              <w:pStyle w:val="Default"/>
              <w:jc w:val="both"/>
              <w:rPr>
                <w:i/>
                <w:iCs/>
                <w:sz w:val="23"/>
                <w:szCs w:val="23"/>
                <w:lang w:val="sr-Cyrl-RS"/>
              </w:rPr>
            </w:pPr>
            <w:r>
              <w:rPr>
                <w:i/>
                <w:iCs/>
                <w:sz w:val="23"/>
                <w:szCs w:val="23"/>
                <w:lang w:val="sr-Cyrl-RS"/>
              </w:rPr>
              <w:t>3)</w:t>
            </w:r>
          </w:p>
        </w:tc>
        <w:tc>
          <w:tcPr>
            <w:tcW w:w="4253" w:type="dxa"/>
          </w:tcPr>
          <w:p w:rsidR="001A4FF9" w:rsidRDefault="001A4FF9" w:rsidP="001F38F7">
            <w:pPr>
              <w:pStyle w:val="Default"/>
              <w:jc w:val="both"/>
              <w:rPr>
                <w:sz w:val="23"/>
                <w:szCs w:val="23"/>
              </w:rPr>
            </w:pPr>
            <w:r>
              <w:rPr>
                <w:sz w:val="23"/>
                <w:szCs w:val="23"/>
              </w:rPr>
              <w:t xml:space="preserve">Назив учесника у заједничкој понуди: </w:t>
            </w:r>
          </w:p>
          <w:p w:rsidR="001A4FF9" w:rsidRDefault="001A4FF9" w:rsidP="001F38F7">
            <w:pPr>
              <w:pStyle w:val="Default"/>
              <w:jc w:val="both"/>
              <w:rPr>
                <w:i/>
                <w:iCs/>
                <w:sz w:val="23"/>
                <w:szCs w:val="23"/>
              </w:rPr>
            </w:pPr>
          </w:p>
        </w:tc>
        <w:tc>
          <w:tcPr>
            <w:tcW w:w="3538" w:type="dxa"/>
          </w:tcPr>
          <w:p w:rsidR="001A4FF9" w:rsidRDefault="001A4FF9" w:rsidP="001F38F7">
            <w:pPr>
              <w:pStyle w:val="Default"/>
              <w:jc w:val="both"/>
              <w:rPr>
                <w:i/>
                <w:iCs/>
                <w:sz w:val="23"/>
                <w:szCs w:val="23"/>
              </w:rPr>
            </w:pPr>
          </w:p>
        </w:tc>
      </w:tr>
      <w:tr w:rsidR="001A4FF9" w:rsidTr="001F38F7">
        <w:tc>
          <w:tcPr>
            <w:tcW w:w="551" w:type="dxa"/>
          </w:tcPr>
          <w:p w:rsidR="001A4FF9" w:rsidRDefault="001A4FF9" w:rsidP="001F38F7">
            <w:pPr>
              <w:pStyle w:val="Default"/>
              <w:jc w:val="both"/>
              <w:rPr>
                <w:i/>
                <w:iCs/>
                <w:sz w:val="23"/>
                <w:szCs w:val="23"/>
                <w:lang w:val="sr-Cyrl-RS"/>
              </w:rPr>
            </w:pPr>
          </w:p>
        </w:tc>
        <w:tc>
          <w:tcPr>
            <w:tcW w:w="4253" w:type="dxa"/>
          </w:tcPr>
          <w:p w:rsidR="001A4FF9" w:rsidRDefault="001A4FF9" w:rsidP="001F38F7">
            <w:pPr>
              <w:pStyle w:val="Default"/>
              <w:jc w:val="both"/>
              <w:rPr>
                <w:sz w:val="23"/>
                <w:szCs w:val="23"/>
              </w:rPr>
            </w:pPr>
            <w:r>
              <w:rPr>
                <w:sz w:val="23"/>
                <w:szCs w:val="23"/>
              </w:rPr>
              <w:t xml:space="preserve">Адреса: </w:t>
            </w:r>
          </w:p>
          <w:p w:rsidR="001A4FF9" w:rsidRDefault="001A4FF9" w:rsidP="001F38F7">
            <w:pPr>
              <w:pStyle w:val="Default"/>
              <w:jc w:val="both"/>
              <w:rPr>
                <w:sz w:val="23"/>
                <w:szCs w:val="23"/>
              </w:rPr>
            </w:pPr>
          </w:p>
        </w:tc>
        <w:tc>
          <w:tcPr>
            <w:tcW w:w="3538" w:type="dxa"/>
          </w:tcPr>
          <w:p w:rsidR="001A4FF9" w:rsidRDefault="001A4FF9" w:rsidP="001F38F7">
            <w:pPr>
              <w:pStyle w:val="Default"/>
              <w:jc w:val="both"/>
              <w:rPr>
                <w:i/>
                <w:iCs/>
                <w:sz w:val="23"/>
                <w:szCs w:val="23"/>
              </w:rPr>
            </w:pPr>
          </w:p>
        </w:tc>
      </w:tr>
      <w:tr w:rsidR="001A4FF9" w:rsidTr="001F38F7">
        <w:tc>
          <w:tcPr>
            <w:tcW w:w="551" w:type="dxa"/>
          </w:tcPr>
          <w:p w:rsidR="001A4FF9" w:rsidRDefault="001A4FF9" w:rsidP="001F38F7">
            <w:pPr>
              <w:pStyle w:val="Default"/>
              <w:jc w:val="both"/>
              <w:rPr>
                <w:i/>
                <w:iCs/>
                <w:sz w:val="23"/>
                <w:szCs w:val="23"/>
                <w:lang w:val="sr-Cyrl-RS"/>
              </w:rPr>
            </w:pPr>
          </w:p>
        </w:tc>
        <w:tc>
          <w:tcPr>
            <w:tcW w:w="4253" w:type="dxa"/>
          </w:tcPr>
          <w:p w:rsidR="001A4FF9" w:rsidRDefault="001A4FF9" w:rsidP="001F38F7">
            <w:pPr>
              <w:pStyle w:val="Default"/>
              <w:jc w:val="both"/>
              <w:rPr>
                <w:sz w:val="23"/>
                <w:szCs w:val="23"/>
              </w:rPr>
            </w:pPr>
            <w:r>
              <w:rPr>
                <w:sz w:val="23"/>
                <w:szCs w:val="23"/>
              </w:rPr>
              <w:t xml:space="preserve">Матични број: </w:t>
            </w:r>
          </w:p>
          <w:p w:rsidR="001A4FF9" w:rsidRDefault="001A4FF9" w:rsidP="001F38F7">
            <w:pPr>
              <w:pStyle w:val="Default"/>
              <w:jc w:val="both"/>
              <w:rPr>
                <w:sz w:val="23"/>
                <w:szCs w:val="23"/>
              </w:rPr>
            </w:pPr>
          </w:p>
        </w:tc>
        <w:tc>
          <w:tcPr>
            <w:tcW w:w="3538" w:type="dxa"/>
          </w:tcPr>
          <w:p w:rsidR="001A4FF9" w:rsidRDefault="001A4FF9" w:rsidP="001F38F7">
            <w:pPr>
              <w:pStyle w:val="Default"/>
              <w:jc w:val="both"/>
              <w:rPr>
                <w:i/>
                <w:iCs/>
                <w:sz w:val="23"/>
                <w:szCs w:val="23"/>
              </w:rPr>
            </w:pPr>
          </w:p>
        </w:tc>
      </w:tr>
      <w:tr w:rsidR="001A4FF9" w:rsidTr="001F38F7">
        <w:tc>
          <w:tcPr>
            <w:tcW w:w="551" w:type="dxa"/>
          </w:tcPr>
          <w:p w:rsidR="001A4FF9" w:rsidRDefault="001A4FF9" w:rsidP="001F38F7">
            <w:pPr>
              <w:pStyle w:val="Default"/>
              <w:jc w:val="both"/>
              <w:rPr>
                <w:i/>
                <w:iCs/>
                <w:sz w:val="23"/>
                <w:szCs w:val="23"/>
                <w:lang w:val="sr-Cyrl-RS"/>
              </w:rPr>
            </w:pPr>
          </w:p>
        </w:tc>
        <w:tc>
          <w:tcPr>
            <w:tcW w:w="4253" w:type="dxa"/>
          </w:tcPr>
          <w:p w:rsidR="001A4FF9" w:rsidRDefault="001A4FF9" w:rsidP="001F38F7">
            <w:pPr>
              <w:pStyle w:val="Default"/>
              <w:jc w:val="both"/>
              <w:rPr>
                <w:sz w:val="23"/>
                <w:szCs w:val="23"/>
              </w:rPr>
            </w:pPr>
            <w:r>
              <w:rPr>
                <w:sz w:val="23"/>
                <w:szCs w:val="23"/>
              </w:rPr>
              <w:t xml:space="preserve">Порески идентификациони број: </w:t>
            </w:r>
          </w:p>
          <w:p w:rsidR="001A4FF9" w:rsidRDefault="001A4FF9" w:rsidP="001F38F7">
            <w:pPr>
              <w:pStyle w:val="Default"/>
              <w:jc w:val="both"/>
              <w:rPr>
                <w:sz w:val="23"/>
                <w:szCs w:val="23"/>
              </w:rPr>
            </w:pPr>
          </w:p>
        </w:tc>
        <w:tc>
          <w:tcPr>
            <w:tcW w:w="3538" w:type="dxa"/>
          </w:tcPr>
          <w:p w:rsidR="001A4FF9" w:rsidRDefault="001A4FF9" w:rsidP="001F38F7">
            <w:pPr>
              <w:pStyle w:val="Default"/>
              <w:jc w:val="both"/>
              <w:rPr>
                <w:i/>
                <w:iCs/>
                <w:sz w:val="23"/>
                <w:szCs w:val="23"/>
              </w:rPr>
            </w:pPr>
          </w:p>
        </w:tc>
      </w:tr>
      <w:tr w:rsidR="001A4FF9" w:rsidTr="001F38F7">
        <w:tc>
          <w:tcPr>
            <w:tcW w:w="551" w:type="dxa"/>
          </w:tcPr>
          <w:p w:rsidR="001A4FF9" w:rsidRDefault="001A4FF9" w:rsidP="001F38F7">
            <w:pPr>
              <w:pStyle w:val="Default"/>
              <w:jc w:val="both"/>
              <w:rPr>
                <w:i/>
                <w:iCs/>
                <w:sz w:val="23"/>
                <w:szCs w:val="23"/>
                <w:lang w:val="sr-Cyrl-RS"/>
              </w:rPr>
            </w:pPr>
          </w:p>
        </w:tc>
        <w:tc>
          <w:tcPr>
            <w:tcW w:w="4253" w:type="dxa"/>
          </w:tcPr>
          <w:p w:rsidR="001A4FF9" w:rsidRDefault="001A4FF9" w:rsidP="001F38F7">
            <w:pPr>
              <w:pStyle w:val="Default"/>
              <w:jc w:val="both"/>
              <w:rPr>
                <w:sz w:val="23"/>
                <w:szCs w:val="23"/>
              </w:rPr>
            </w:pPr>
            <w:r>
              <w:rPr>
                <w:sz w:val="23"/>
                <w:szCs w:val="23"/>
              </w:rPr>
              <w:t xml:space="preserve">Име особе за контакт: </w:t>
            </w:r>
          </w:p>
          <w:p w:rsidR="001A4FF9" w:rsidRDefault="001A4FF9" w:rsidP="001F38F7">
            <w:pPr>
              <w:pStyle w:val="Default"/>
              <w:jc w:val="both"/>
              <w:rPr>
                <w:sz w:val="23"/>
                <w:szCs w:val="23"/>
              </w:rPr>
            </w:pPr>
          </w:p>
        </w:tc>
        <w:tc>
          <w:tcPr>
            <w:tcW w:w="3538" w:type="dxa"/>
          </w:tcPr>
          <w:p w:rsidR="001A4FF9" w:rsidRDefault="001A4FF9" w:rsidP="001F38F7">
            <w:pPr>
              <w:pStyle w:val="Default"/>
              <w:jc w:val="both"/>
              <w:rPr>
                <w:i/>
                <w:iCs/>
                <w:sz w:val="23"/>
                <w:szCs w:val="23"/>
              </w:rPr>
            </w:pPr>
          </w:p>
        </w:tc>
      </w:tr>
    </w:tbl>
    <w:p w:rsidR="001A4FF9" w:rsidRDefault="001A4FF9" w:rsidP="001A4FF9">
      <w:pPr>
        <w:pStyle w:val="Default"/>
        <w:ind w:left="720"/>
        <w:jc w:val="both"/>
        <w:rPr>
          <w:i/>
          <w:iCs/>
          <w:sz w:val="23"/>
          <w:szCs w:val="23"/>
        </w:rPr>
      </w:pPr>
    </w:p>
    <w:p w:rsidR="001A4FF9" w:rsidRDefault="001A4FF9" w:rsidP="001A4FF9">
      <w:pPr>
        <w:pStyle w:val="Default"/>
        <w:rPr>
          <w:sz w:val="23"/>
          <w:szCs w:val="23"/>
        </w:rPr>
      </w:pPr>
      <w:r>
        <w:rPr>
          <w:b/>
          <w:bCs/>
          <w:sz w:val="23"/>
          <w:szCs w:val="23"/>
        </w:rPr>
        <w:t xml:space="preserve">Напомена: </w:t>
      </w:r>
    </w:p>
    <w:p w:rsidR="001A4FF9" w:rsidRDefault="001A4FF9" w:rsidP="001A4FF9">
      <w:pPr>
        <w:pStyle w:val="Default"/>
        <w:ind w:left="720"/>
        <w:jc w:val="both"/>
        <w:rPr>
          <w:i/>
          <w:iCs/>
          <w:sz w:val="23"/>
          <w:szCs w:val="23"/>
        </w:rPr>
      </w:pPr>
      <w:r>
        <w:rPr>
          <w:i/>
          <w:iCs/>
          <w:sz w:val="23"/>
          <w:szCs w:val="23"/>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A4FF9" w:rsidRDefault="001A4FF9" w:rsidP="001A4FF9">
      <w:pPr>
        <w:pStyle w:val="Default"/>
        <w:jc w:val="both"/>
        <w:rPr>
          <w:color w:val="auto"/>
          <w:lang w:val="sr-Cyrl-RS"/>
        </w:rPr>
      </w:pPr>
    </w:p>
    <w:p w:rsidR="001A4FF9" w:rsidRDefault="001A4FF9" w:rsidP="001A4FF9">
      <w:pPr>
        <w:pStyle w:val="Default"/>
        <w:jc w:val="both"/>
        <w:rPr>
          <w:color w:val="auto"/>
          <w:lang w:val="sr-Cyrl-RS"/>
        </w:rPr>
      </w:pPr>
    </w:p>
    <w:p w:rsidR="005A0121" w:rsidRDefault="005A012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244931" w:rsidRDefault="00244931" w:rsidP="001A4FF9">
      <w:pPr>
        <w:pStyle w:val="Default"/>
        <w:jc w:val="both"/>
        <w:rPr>
          <w:color w:val="auto"/>
          <w:lang w:val="sr-Cyrl-RS"/>
        </w:rPr>
      </w:pPr>
    </w:p>
    <w:p w:rsidR="001A4FF9" w:rsidRDefault="001A4FF9" w:rsidP="001A4FF9">
      <w:pPr>
        <w:pStyle w:val="Default"/>
      </w:pPr>
    </w:p>
    <w:p w:rsidR="001A4FF9" w:rsidRDefault="001A4FF9" w:rsidP="00521BBB">
      <w:pPr>
        <w:pStyle w:val="Default"/>
        <w:numPr>
          <w:ilvl w:val="0"/>
          <w:numId w:val="2"/>
        </w:numPr>
        <w:rPr>
          <w:b/>
          <w:bCs/>
          <w:sz w:val="23"/>
          <w:szCs w:val="23"/>
          <w:lang w:val="sr-Cyrl-RS"/>
        </w:rPr>
      </w:pPr>
      <w:r>
        <w:rPr>
          <w:b/>
          <w:bCs/>
          <w:sz w:val="23"/>
          <w:szCs w:val="23"/>
        </w:rPr>
        <w:lastRenderedPageBreak/>
        <w:t xml:space="preserve">Опис предмета набавке: набавка добара - електричне енергије, ОП број </w:t>
      </w:r>
      <w:r>
        <w:rPr>
          <w:b/>
          <w:bCs/>
          <w:sz w:val="23"/>
          <w:szCs w:val="23"/>
          <w:lang w:val="sr-Cyrl-RS"/>
        </w:rPr>
        <w:t>6/2014</w:t>
      </w:r>
    </w:p>
    <w:p w:rsidR="00521BBB" w:rsidRDefault="00521BBB" w:rsidP="00521BBB">
      <w:pPr>
        <w:pStyle w:val="Default"/>
        <w:rPr>
          <w:b/>
          <w:bCs/>
          <w:sz w:val="23"/>
          <w:szCs w:val="23"/>
          <w:lang w:val="sr-Cyrl-RS"/>
        </w:rPr>
      </w:pPr>
    </w:p>
    <w:tbl>
      <w:tblPr>
        <w:tblW w:w="6280" w:type="dxa"/>
        <w:tblLook w:val="04A0" w:firstRow="1" w:lastRow="0" w:firstColumn="1" w:lastColumn="0" w:noHBand="0" w:noVBand="1"/>
      </w:tblPr>
      <w:tblGrid>
        <w:gridCol w:w="2010"/>
        <w:gridCol w:w="1586"/>
        <w:gridCol w:w="1290"/>
        <w:gridCol w:w="1394"/>
      </w:tblGrid>
      <w:tr w:rsidR="00521BBB" w:rsidRPr="00521BBB" w:rsidTr="00F94B00">
        <w:trPr>
          <w:trHeight w:val="255"/>
        </w:trPr>
        <w:tc>
          <w:tcPr>
            <w:tcW w:w="1620"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ascii="Arial" w:eastAsia="Times New Roman" w:hAnsi="Arial" w:cs="Arial"/>
                <w:i/>
                <w:color w:val="auto"/>
                <w:kern w:val="0"/>
                <w:sz w:val="16"/>
                <w:szCs w:val="16"/>
                <w:lang w:val="sr-Latn-RS" w:eastAsia="sr-Latn-RS"/>
              </w:rPr>
            </w:pPr>
            <w:r w:rsidRPr="00521BBB">
              <w:rPr>
                <w:rFonts w:ascii="Arial" w:eastAsia="Times New Roman" w:hAnsi="Arial" w:cs="Arial"/>
                <w:i/>
                <w:color w:val="auto"/>
                <w:kern w:val="0"/>
                <w:sz w:val="16"/>
                <w:szCs w:val="16"/>
                <w:lang w:val="sr-Latn-RS" w:eastAsia="sr-Latn-RS"/>
              </w:rPr>
              <w:t>1.мерно место</w:t>
            </w:r>
          </w:p>
        </w:tc>
        <w:tc>
          <w:tcPr>
            <w:tcW w:w="3440" w:type="dxa"/>
            <w:gridSpan w:val="3"/>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ascii="Arial" w:eastAsia="Times New Roman" w:hAnsi="Arial" w:cs="Arial"/>
                <w:color w:val="auto"/>
                <w:kern w:val="0"/>
                <w:sz w:val="16"/>
                <w:szCs w:val="16"/>
                <w:lang w:val="sr-Latn-RS" w:eastAsia="sr-Latn-RS"/>
              </w:rPr>
            </w:pPr>
            <w:r w:rsidRPr="00521BBB">
              <w:rPr>
                <w:rFonts w:ascii="Arial" w:eastAsia="Times New Roman" w:hAnsi="Arial" w:cs="Arial"/>
                <w:color w:val="auto"/>
                <w:kern w:val="0"/>
                <w:sz w:val="16"/>
                <w:szCs w:val="16"/>
                <w:lang w:val="sr-Latn-RS" w:eastAsia="sr-Latn-RS"/>
              </w:rPr>
              <w:t>ЕД број 2424640758, БАЈИНА БАШТА</w:t>
            </w:r>
          </w:p>
        </w:tc>
      </w:tr>
      <w:tr w:rsidR="00521BBB" w:rsidRPr="00521BBB" w:rsidTr="00F94B00">
        <w:trPr>
          <w:trHeight w:val="255"/>
        </w:trPr>
        <w:tc>
          <w:tcPr>
            <w:tcW w:w="1620"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jc w:val="center"/>
              <w:textAlignment w:val="auto"/>
              <w:rPr>
                <w:rFonts w:eastAsia="Times New Roman"/>
                <w:i/>
                <w:color w:val="auto"/>
                <w:kern w:val="0"/>
                <w:sz w:val="20"/>
                <w:szCs w:val="20"/>
                <w:lang w:val="sr-Latn-RS" w:eastAsia="sr-Latn-RS"/>
              </w:rPr>
            </w:pPr>
          </w:p>
        </w:tc>
        <w:tc>
          <w:tcPr>
            <w:tcW w:w="2317" w:type="dxa"/>
            <w:gridSpan w:val="2"/>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ascii="Arial" w:eastAsia="Times New Roman" w:hAnsi="Arial" w:cs="Arial"/>
                <w:color w:val="auto"/>
                <w:kern w:val="0"/>
                <w:sz w:val="16"/>
                <w:szCs w:val="16"/>
                <w:lang w:val="sr-Latn-RS" w:eastAsia="sr-Latn-RS"/>
              </w:rPr>
            </w:pPr>
            <w:r w:rsidRPr="00521BBB">
              <w:rPr>
                <w:rFonts w:ascii="Arial" w:eastAsia="Times New Roman" w:hAnsi="Arial" w:cs="Arial"/>
                <w:color w:val="auto"/>
                <w:kern w:val="0"/>
                <w:sz w:val="16"/>
                <w:szCs w:val="16"/>
                <w:lang w:val="sr-Latn-RS" w:eastAsia="sr-Latn-RS"/>
              </w:rPr>
              <w:t>одобрена снага [kWh]:</w:t>
            </w:r>
          </w:p>
        </w:tc>
        <w:tc>
          <w:tcPr>
            <w:tcW w:w="1123"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jc w:val="right"/>
              <w:textAlignment w:val="auto"/>
              <w:rPr>
                <w:rFonts w:ascii="Arial" w:eastAsia="Times New Roman" w:hAnsi="Arial" w:cs="Arial"/>
                <w:color w:val="auto"/>
                <w:kern w:val="0"/>
                <w:sz w:val="16"/>
                <w:szCs w:val="16"/>
                <w:lang w:val="sr-Latn-RS" w:eastAsia="sr-Latn-RS"/>
              </w:rPr>
            </w:pPr>
            <w:r w:rsidRPr="00521BBB">
              <w:rPr>
                <w:rFonts w:ascii="Arial" w:eastAsia="Times New Roman" w:hAnsi="Arial" w:cs="Arial"/>
                <w:color w:val="auto"/>
                <w:kern w:val="0"/>
                <w:sz w:val="16"/>
                <w:szCs w:val="16"/>
                <w:lang w:val="sr-Latn-RS" w:eastAsia="sr-Latn-RS"/>
              </w:rPr>
              <w:t>17,25</w:t>
            </w:r>
          </w:p>
        </w:tc>
      </w:tr>
      <w:tr w:rsidR="00521BBB" w:rsidRPr="00521BBB" w:rsidTr="00F94B00">
        <w:trPr>
          <w:trHeight w:val="255"/>
        </w:trPr>
        <w:tc>
          <w:tcPr>
            <w:tcW w:w="1620"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jc w:val="center"/>
              <w:textAlignment w:val="auto"/>
              <w:rPr>
                <w:rFonts w:eastAsia="Times New Roman"/>
                <w:i/>
                <w:color w:val="auto"/>
                <w:kern w:val="0"/>
                <w:sz w:val="20"/>
                <w:szCs w:val="20"/>
                <w:lang w:val="sr-Latn-RS" w:eastAsia="sr-Latn-RS"/>
              </w:rPr>
            </w:pPr>
          </w:p>
        </w:tc>
        <w:tc>
          <w:tcPr>
            <w:tcW w:w="1278"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eastAsia="Times New Roman"/>
                <w:color w:val="auto"/>
                <w:kern w:val="0"/>
                <w:sz w:val="20"/>
                <w:szCs w:val="20"/>
                <w:lang w:val="sr-Latn-RS" w:eastAsia="sr-Latn-RS"/>
              </w:rPr>
            </w:pPr>
          </w:p>
        </w:tc>
        <w:tc>
          <w:tcPr>
            <w:tcW w:w="1039"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eastAsia="Times New Roman"/>
                <w:color w:val="auto"/>
                <w:kern w:val="0"/>
                <w:sz w:val="20"/>
                <w:szCs w:val="20"/>
                <w:lang w:val="sr-Latn-RS" w:eastAsia="sr-Latn-RS"/>
              </w:rPr>
            </w:pPr>
          </w:p>
        </w:tc>
        <w:tc>
          <w:tcPr>
            <w:tcW w:w="1123" w:type="dxa"/>
            <w:tcBorders>
              <w:top w:val="nil"/>
              <w:left w:val="nil"/>
              <w:bottom w:val="nil"/>
              <w:right w:val="nil"/>
            </w:tcBorders>
            <w:shd w:val="clear" w:color="auto" w:fill="auto"/>
            <w:noWrap/>
            <w:vAlign w:val="bottom"/>
            <w:hideMark/>
          </w:tcPr>
          <w:p w:rsidR="00521BBB" w:rsidRPr="00521BBB" w:rsidRDefault="00521BBB" w:rsidP="00F94B00">
            <w:pPr>
              <w:widowControl/>
              <w:suppressAutoHyphens w:val="0"/>
              <w:textAlignment w:val="auto"/>
              <w:rPr>
                <w:rFonts w:eastAsia="Times New Roman"/>
                <w:color w:val="auto"/>
                <w:kern w:val="0"/>
                <w:sz w:val="20"/>
                <w:szCs w:val="20"/>
                <w:lang w:val="sr-Latn-RS" w:eastAsia="sr-Latn-RS"/>
              </w:rPr>
            </w:pPr>
          </w:p>
        </w:tc>
      </w:tr>
    </w:tbl>
    <w:p w:rsidR="001A4FF9" w:rsidRDefault="001A4FF9"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61002A"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61002A" w:rsidRPr="0061002A">
              <w:trPr>
                <w:trHeight w:val="227"/>
              </w:trPr>
              <w:tc>
                <w:tcPr>
                  <w:tcW w:w="0" w:type="auto"/>
                </w:tcPr>
                <w:p w:rsidR="0061002A" w:rsidRPr="0061002A" w:rsidRDefault="0061002A" w:rsidP="0061002A">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61002A" w:rsidRDefault="0061002A" w:rsidP="001A4FF9">
            <w:pPr>
              <w:pStyle w:val="Default"/>
              <w:jc w:val="both"/>
              <w:rPr>
                <w:color w:val="auto"/>
                <w:lang w:val="sr-Cyrl-RS"/>
              </w:rPr>
            </w:pPr>
          </w:p>
        </w:tc>
        <w:tc>
          <w:tcPr>
            <w:tcW w:w="1208" w:type="dxa"/>
          </w:tcPr>
          <w:p w:rsidR="0061002A" w:rsidRDefault="0061002A" w:rsidP="0061002A">
            <w:pPr>
              <w:pStyle w:val="Default"/>
              <w:jc w:val="both"/>
              <w:rPr>
                <w:sz w:val="22"/>
                <w:szCs w:val="22"/>
              </w:rPr>
            </w:pPr>
            <w:r>
              <w:rPr>
                <w:b/>
                <w:bCs/>
                <w:sz w:val="22"/>
                <w:szCs w:val="22"/>
              </w:rPr>
              <w:t xml:space="preserve">Јед. </w:t>
            </w:r>
          </w:p>
          <w:p w:rsidR="0061002A" w:rsidRDefault="0061002A" w:rsidP="0061002A">
            <w:pPr>
              <w:pStyle w:val="Default"/>
              <w:jc w:val="both"/>
              <w:rPr>
                <w:color w:val="auto"/>
                <w:lang w:val="sr-Cyrl-RS"/>
              </w:rPr>
            </w:pPr>
            <w:r>
              <w:rPr>
                <w:b/>
                <w:bCs/>
                <w:sz w:val="22"/>
                <w:szCs w:val="22"/>
              </w:rPr>
              <w:t xml:space="preserve">мере </w:t>
            </w:r>
          </w:p>
        </w:tc>
        <w:tc>
          <w:tcPr>
            <w:tcW w:w="1216" w:type="dxa"/>
          </w:tcPr>
          <w:p w:rsidR="0061002A" w:rsidRDefault="0061002A" w:rsidP="0061002A">
            <w:pPr>
              <w:pStyle w:val="Default"/>
              <w:jc w:val="both"/>
              <w:rPr>
                <w:sz w:val="22"/>
                <w:szCs w:val="22"/>
              </w:rPr>
            </w:pPr>
            <w:r>
              <w:rPr>
                <w:b/>
                <w:bCs/>
                <w:sz w:val="22"/>
                <w:szCs w:val="22"/>
              </w:rPr>
              <w:t xml:space="preserve">Јед. цена без ПДВ-а </w:t>
            </w:r>
          </w:p>
          <w:p w:rsidR="0061002A" w:rsidRDefault="0061002A" w:rsidP="001A4FF9">
            <w:pPr>
              <w:pStyle w:val="Default"/>
              <w:jc w:val="both"/>
              <w:rPr>
                <w:color w:val="auto"/>
                <w:lang w:val="sr-Cyrl-RS"/>
              </w:rPr>
            </w:pPr>
          </w:p>
        </w:tc>
        <w:tc>
          <w:tcPr>
            <w:tcW w:w="1342" w:type="dxa"/>
          </w:tcPr>
          <w:p w:rsidR="0061002A" w:rsidRDefault="0061002A" w:rsidP="0061002A">
            <w:pPr>
              <w:pStyle w:val="Default"/>
              <w:jc w:val="both"/>
              <w:rPr>
                <w:sz w:val="22"/>
                <w:szCs w:val="22"/>
              </w:rPr>
            </w:pPr>
            <w:r>
              <w:rPr>
                <w:b/>
                <w:bCs/>
                <w:sz w:val="22"/>
                <w:szCs w:val="22"/>
              </w:rPr>
              <w:t xml:space="preserve">Процењене количине </w:t>
            </w:r>
          </w:p>
          <w:p w:rsidR="0061002A" w:rsidRDefault="0061002A" w:rsidP="001A4FF9">
            <w:pPr>
              <w:pStyle w:val="Default"/>
              <w:jc w:val="both"/>
              <w:rPr>
                <w:color w:val="auto"/>
                <w:lang w:val="sr-Cyrl-RS"/>
              </w:rPr>
            </w:pPr>
          </w:p>
        </w:tc>
        <w:tc>
          <w:tcPr>
            <w:tcW w:w="1217" w:type="dxa"/>
          </w:tcPr>
          <w:p w:rsidR="0061002A" w:rsidRDefault="0061002A" w:rsidP="0061002A">
            <w:pPr>
              <w:pStyle w:val="Default"/>
              <w:jc w:val="both"/>
              <w:rPr>
                <w:sz w:val="22"/>
                <w:szCs w:val="22"/>
              </w:rPr>
            </w:pPr>
            <w:r>
              <w:rPr>
                <w:b/>
                <w:bCs/>
                <w:sz w:val="22"/>
                <w:szCs w:val="22"/>
              </w:rPr>
              <w:t xml:space="preserve">Јед. цена са ПДВ-ом </w:t>
            </w:r>
          </w:p>
          <w:p w:rsidR="0061002A" w:rsidRDefault="0061002A" w:rsidP="001A4FF9">
            <w:pPr>
              <w:pStyle w:val="Default"/>
              <w:jc w:val="both"/>
              <w:rPr>
                <w:color w:val="auto"/>
                <w:lang w:val="sr-Cyrl-RS"/>
              </w:rPr>
            </w:pPr>
          </w:p>
        </w:tc>
        <w:tc>
          <w:tcPr>
            <w:tcW w:w="1297" w:type="dxa"/>
          </w:tcPr>
          <w:p w:rsidR="0061002A" w:rsidRDefault="0061002A" w:rsidP="0061002A">
            <w:pPr>
              <w:pStyle w:val="Default"/>
              <w:jc w:val="both"/>
              <w:rPr>
                <w:sz w:val="22"/>
                <w:szCs w:val="22"/>
              </w:rPr>
            </w:pPr>
            <w:r>
              <w:rPr>
                <w:b/>
                <w:bCs/>
                <w:sz w:val="22"/>
                <w:szCs w:val="22"/>
              </w:rPr>
              <w:t xml:space="preserve">Укупна цена без ПДВ-а, за процењене количине </w:t>
            </w:r>
          </w:p>
          <w:p w:rsidR="0061002A" w:rsidRDefault="0061002A" w:rsidP="001A4FF9">
            <w:pPr>
              <w:pStyle w:val="Default"/>
              <w:jc w:val="both"/>
              <w:rPr>
                <w:color w:val="auto"/>
                <w:lang w:val="sr-Cyrl-RS"/>
              </w:rPr>
            </w:pPr>
          </w:p>
        </w:tc>
        <w:tc>
          <w:tcPr>
            <w:tcW w:w="1297" w:type="dxa"/>
          </w:tcPr>
          <w:p w:rsidR="0061002A" w:rsidRDefault="0061002A" w:rsidP="0061002A">
            <w:pPr>
              <w:pStyle w:val="Default"/>
              <w:jc w:val="both"/>
              <w:rPr>
                <w:sz w:val="22"/>
                <w:szCs w:val="22"/>
              </w:rPr>
            </w:pPr>
            <w:r>
              <w:rPr>
                <w:b/>
                <w:bCs/>
                <w:sz w:val="22"/>
                <w:szCs w:val="22"/>
              </w:rPr>
              <w:t xml:space="preserve">Укупна цена са ПДВ-ом, за процењене количине </w:t>
            </w:r>
          </w:p>
          <w:p w:rsidR="0061002A" w:rsidRDefault="0061002A" w:rsidP="001A4FF9">
            <w:pPr>
              <w:pStyle w:val="Default"/>
              <w:jc w:val="both"/>
              <w:rPr>
                <w:color w:val="auto"/>
                <w:lang w:val="sr-Cyrl-RS"/>
              </w:rPr>
            </w:pPr>
          </w:p>
        </w:tc>
      </w:tr>
      <w:tr w:rsidR="0061002A" w:rsidTr="00B05D43">
        <w:tc>
          <w:tcPr>
            <w:tcW w:w="1485" w:type="dxa"/>
          </w:tcPr>
          <w:p w:rsidR="0061002A" w:rsidRDefault="0061002A" w:rsidP="0061002A">
            <w:pPr>
              <w:pStyle w:val="Default"/>
              <w:jc w:val="center"/>
              <w:rPr>
                <w:color w:val="auto"/>
                <w:lang w:val="sr-Cyrl-RS"/>
              </w:rPr>
            </w:pPr>
            <w:r>
              <w:rPr>
                <w:color w:val="auto"/>
                <w:lang w:val="sr-Cyrl-RS"/>
              </w:rPr>
              <w:t>1.</w:t>
            </w:r>
          </w:p>
        </w:tc>
        <w:tc>
          <w:tcPr>
            <w:tcW w:w="1208" w:type="dxa"/>
          </w:tcPr>
          <w:p w:rsidR="0061002A" w:rsidRDefault="0061002A" w:rsidP="0061002A">
            <w:pPr>
              <w:pStyle w:val="Default"/>
              <w:jc w:val="center"/>
              <w:rPr>
                <w:color w:val="auto"/>
                <w:lang w:val="sr-Cyrl-RS"/>
              </w:rPr>
            </w:pPr>
            <w:r>
              <w:rPr>
                <w:color w:val="auto"/>
                <w:lang w:val="sr-Cyrl-RS"/>
              </w:rPr>
              <w:t>2.</w:t>
            </w:r>
          </w:p>
        </w:tc>
        <w:tc>
          <w:tcPr>
            <w:tcW w:w="1216" w:type="dxa"/>
          </w:tcPr>
          <w:p w:rsidR="0061002A" w:rsidRDefault="0061002A" w:rsidP="0061002A">
            <w:pPr>
              <w:pStyle w:val="Default"/>
              <w:jc w:val="center"/>
              <w:rPr>
                <w:color w:val="auto"/>
                <w:lang w:val="sr-Cyrl-RS"/>
              </w:rPr>
            </w:pPr>
            <w:r>
              <w:rPr>
                <w:color w:val="auto"/>
                <w:lang w:val="sr-Cyrl-RS"/>
              </w:rPr>
              <w:t>3.</w:t>
            </w:r>
          </w:p>
        </w:tc>
        <w:tc>
          <w:tcPr>
            <w:tcW w:w="1342" w:type="dxa"/>
          </w:tcPr>
          <w:p w:rsidR="0061002A" w:rsidRDefault="0061002A" w:rsidP="0061002A">
            <w:pPr>
              <w:pStyle w:val="Default"/>
              <w:jc w:val="center"/>
              <w:rPr>
                <w:color w:val="auto"/>
                <w:lang w:val="sr-Cyrl-RS"/>
              </w:rPr>
            </w:pPr>
            <w:r>
              <w:rPr>
                <w:color w:val="auto"/>
                <w:lang w:val="sr-Cyrl-RS"/>
              </w:rPr>
              <w:t>4.</w:t>
            </w:r>
          </w:p>
        </w:tc>
        <w:tc>
          <w:tcPr>
            <w:tcW w:w="1217" w:type="dxa"/>
          </w:tcPr>
          <w:p w:rsidR="0061002A" w:rsidRDefault="0061002A" w:rsidP="0061002A">
            <w:pPr>
              <w:pStyle w:val="Default"/>
              <w:jc w:val="center"/>
              <w:rPr>
                <w:color w:val="auto"/>
                <w:lang w:val="sr-Cyrl-RS"/>
              </w:rPr>
            </w:pPr>
            <w:r>
              <w:rPr>
                <w:color w:val="auto"/>
                <w:lang w:val="sr-Cyrl-RS"/>
              </w:rPr>
              <w:t>5.</w:t>
            </w:r>
          </w:p>
        </w:tc>
        <w:tc>
          <w:tcPr>
            <w:tcW w:w="1297" w:type="dxa"/>
          </w:tcPr>
          <w:p w:rsidR="0061002A" w:rsidRDefault="0061002A" w:rsidP="0061002A">
            <w:pPr>
              <w:pStyle w:val="Default"/>
              <w:jc w:val="center"/>
              <w:rPr>
                <w:color w:val="auto"/>
                <w:lang w:val="sr-Cyrl-RS"/>
              </w:rPr>
            </w:pPr>
            <w:r>
              <w:rPr>
                <w:color w:val="auto"/>
                <w:lang w:val="sr-Cyrl-RS"/>
              </w:rPr>
              <w:t>6.</w:t>
            </w:r>
          </w:p>
        </w:tc>
        <w:tc>
          <w:tcPr>
            <w:tcW w:w="1297" w:type="dxa"/>
          </w:tcPr>
          <w:p w:rsidR="0061002A" w:rsidRDefault="0061002A" w:rsidP="0061002A">
            <w:pPr>
              <w:pStyle w:val="Default"/>
              <w:jc w:val="center"/>
              <w:rPr>
                <w:color w:val="auto"/>
                <w:lang w:val="sr-Cyrl-RS"/>
              </w:rPr>
            </w:pPr>
            <w:r>
              <w:rPr>
                <w:color w:val="auto"/>
                <w:lang w:val="sr-Cyrl-RS"/>
              </w:rPr>
              <w:t>7.</w:t>
            </w:r>
          </w:p>
        </w:tc>
      </w:tr>
      <w:tr w:rsidR="0061002A" w:rsidTr="00B05D43">
        <w:tc>
          <w:tcPr>
            <w:tcW w:w="1485" w:type="dxa"/>
          </w:tcPr>
          <w:p w:rsidR="0061002A" w:rsidRDefault="0061002A" w:rsidP="0061002A">
            <w:pPr>
              <w:pStyle w:val="Default"/>
              <w:jc w:val="both"/>
              <w:rPr>
                <w:sz w:val="23"/>
                <w:szCs w:val="23"/>
              </w:rPr>
            </w:pPr>
            <w:r>
              <w:rPr>
                <w:b/>
                <w:bCs/>
                <w:sz w:val="23"/>
                <w:szCs w:val="23"/>
              </w:rPr>
              <w:t xml:space="preserve">Електрична енергија ВТ </w:t>
            </w:r>
          </w:p>
          <w:p w:rsidR="0061002A" w:rsidRDefault="0061002A" w:rsidP="001A4FF9">
            <w:pPr>
              <w:pStyle w:val="Default"/>
              <w:jc w:val="both"/>
              <w:rPr>
                <w:color w:val="auto"/>
                <w:lang w:val="sr-Cyrl-RS"/>
              </w:rPr>
            </w:pPr>
          </w:p>
        </w:tc>
        <w:tc>
          <w:tcPr>
            <w:tcW w:w="1208" w:type="dxa"/>
          </w:tcPr>
          <w:p w:rsidR="0061002A" w:rsidRDefault="0061002A" w:rsidP="0061002A">
            <w:pPr>
              <w:pStyle w:val="Default"/>
              <w:jc w:val="both"/>
              <w:rPr>
                <w:sz w:val="23"/>
                <w:szCs w:val="23"/>
              </w:rPr>
            </w:pPr>
            <w:r>
              <w:rPr>
                <w:b/>
                <w:bCs/>
                <w:sz w:val="23"/>
                <w:szCs w:val="23"/>
              </w:rPr>
              <w:t xml:space="preserve">kWh </w:t>
            </w:r>
          </w:p>
          <w:p w:rsidR="0061002A" w:rsidRDefault="0061002A" w:rsidP="001A4FF9">
            <w:pPr>
              <w:pStyle w:val="Default"/>
              <w:jc w:val="both"/>
              <w:rPr>
                <w:color w:val="auto"/>
                <w:lang w:val="sr-Cyrl-RS"/>
              </w:rPr>
            </w:pPr>
          </w:p>
        </w:tc>
        <w:tc>
          <w:tcPr>
            <w:tcW w:w="1216" w:type="dxa"/>
          </w:tcPr>
          <w:p w:rsidR="0061002A" w:rsidRDefault="0061002A" w:rsidP="001A4FF9">
            <w:pPr>
              <w:pStyle w:val="Default"/>
              <w:jc w:val="both"/>
              <w:rPr>
                <w:color w:val="auto"/>
                <w:lang w:val="sr-Cyrl-RS"/>
              </w:rPr>
            </w:pPr>
          </w:p>
        </w:tc>
        <w:tc>
          <w:tcPr>
            <w:tcW w:w="1342" w:type="dxa"/>
          </w:tcPr>
          <w:p w:rsidR="0061002A" w:rsidRPr="00521BBB" w:rsidRDefault="00521BBB" w:rsidP="001A4FF9">
            <w:pPr>
              <w:pStyle w:val="Default"/>
              <w:jc w:val="both"/>
              <w:rPr>
                <w:color w:val="auto"/>
                <w:lang w:val="en-US"/>
              </w:rPr>
            </w:pPr>
            <w:r>
              <w:rPr>
                <w:color w:val="auto"/>
                <w:lang w:val="en-US"/>
              </w:rPr>
              <w:t>39.496</w:t>
            </w:r>
          </w:p>
        </w:tc>
        <w:tc>
          <w:tcPr>
            <w:tcW w:w="121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r>
      <w:tr w:rsidR="0061002A" w:rsidTr="00B05D43">
        <w:tc>
          <w:tcPr>
            <w:tcW w:w="1485" w:type="dxa"/>
          </w:tcPr>
          <w:p w:rsidR="0061002A" w:rsidRDefault="0061002A" w:rsidP="0061002A">
            <w:pPr>
              <w:pStyle w:val="Default"/>
              <w:jc w:val="both"/>
              <w:rPr>
                <w:sz w:val="23"/>
                <w:szCs w:val="23"/>
              </w:rPr>
            </w:pPr>
            <w:r>
              <w:rPr>
                <w:b/>
                <w:bCs/>
                <w:sz w:val="23"/>
                <w:szCs w:val="23"/>
              </w:rPr>
              <w:t xml:space="preserve">Електрична енергија НТ </w:t>
            </w:r>
          </w:p>
          <w:p w:rsidR="0061002A" w:rsidRDefault="0061002A" w:rsidP="001A4FF9">
            <w:pPr>
              <w:pStyle w:val="Default"/>
              <w:jc w:val="both"/>
              <w:rPr>
                <w:color w:val="auto"/>
                <w:lang w:val="sr-Cyrl-RS"/>
              </w:rPr>
            </w:pPr>
          </w:p>
        </w:tc>
        <w:tc>
          <w:tcPr>
            <w:tcW w:w="1208" w:type="dxa"/>
          </w:tcPr>
          <w:p w:rsidR="0061002A" w:rsidRDefault="0061002A" w:rsidP="0061002A">
            <w:pPr>
              <w:pStyle w:val="Default"/>
              <w:jc w:val="both"/>
              <w:rPr>
                <w:sz w:val="23"/>
                <w:szCs w:val="23"/>
              </w:rPr>
            </w:pPr>
            <w:r>
              <w:rPr>
                <w:b/>
                <w:bCs/>
                <w:sz w:val="23"/>
                <w:szCs w:val="23"/>
              </w:rPr>
              <w:t xml:space="preserve">kWh </w:t>
            </w:r>
          </w:p>
          <w:p w:rsidR="0061002A" w:rsidRDefault="0061002A" w:rsidP="001A4FF9">
            <w:pPr>
              <w:pStyle w:val="Default"/>
              <w:jc w:val="both"/>
              <w:rPr>
                <w:color w:val="auto"/>
                <w:lang w:val="sr-Cyrl-RS"/>
              </w:rPr>
            </w:pPr>
          </w:p>
        </w:tc>
        <w:tc>
          <w:tcPr>
            <w:tcW w:w="1216" w:type="dxa"/>
          </w:tcPr>
          <w:p w:rsidR="0061002A" w:rsidRDefault="0061002A" w:rsidP="001A4FF9">
            <w:pPr>
              <w:pStyle w:val="Default"/>
              <w:jc w:val="both"/>
              <w:rPr>
                <w:color w:val="auto"/>
                <w:lang w:val="sr-Cyrl-RS"/>
              </w:rPr>
            </w:pPr>
          </w:p>
        </w:tc>
        <w:tc>
          <w:tcPr>
            <w:tcW w:w="1342" w:type="dxa"/>
          </w:tcPr>
          <w:p w:rsidR="0061002A" w:rsidRDefault="0061002A" w:rsidP="001A4FF9">
            <w:pPr>
              <w:pStyle w:val="Default"/>
              <w:jc w:val="both"/>
              <w:rPr>
                <w:color w:val="auto"/>
                <w:lang w:val="sr-Cyrl-RS"/>
              </w:rPr>
            </w:pPr>
          </w:p>
        </w:tc>
        <w:tc>
          <w:tcPr>
            <w:tcW w:w="121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r>
      <w:tr w:rsidR="0061002A" w:rsidTr="00B05D43">
        <w:tc>
          <w:tcPr>
            <w:tcW w:w="1485" w:type="dxa"/>
          </w:tcPr>
          <w:p w:rsidR="0061002A" w:rsidRDefault="0061002A" w:rsidP="0061002A">
            <w:pPr>
              <w:pStyle w:val="Default"/>
              <w:jc w:val="both"/>
              <w:rPr>
                <w:sz w:val="20"/>
                <w:szCs w:val="20"/>
              </w:rPr>
            </w:pPr>
            <w:r>
              <w:rPr>
                <w:b/>
                <w:bCs/>
                <w:sz w:val="20"/>
                <w:szCs w:val="20"/>
              </w:rPr>
              <w:t xml:space="preserve">УКУПНО: </w:t>
            </w:r>
          </w:p>
          <w:p w:rsidR="0061002A" w:rsidRDefault="0061002A" w:rsidP="001A4FF9">
            <w:pPr>
              <w:pStyle w:val="Default"/>
              <w:jc w:val="both"/>
              <w:rPr>
                <w:color w:val="auto"/>
                <w:lang w:val="sr-Cyrl-RS"/>
              </w:rPr>
            </w:pPr>
          </w:p>
        </w:tc>
        <w:tc>
          <w:tcPr>
            <w:tcW w:w="1208" w:type="dxa"/>
          </w:tcPr>
          <w:p w:rsidR="0061002A" w:rsidRDefault="0061002A" w:rsidP="001A4FF9">
            <w:pPr>
              <w:pStyle w:val="Default"/>
              <w:jc w:val="both"/>
              <w:rPr>
                <w:color w:val="auto"/>
                <w:lang w:val="sr-Cyrl-RS"/>
              </w:rPr>
            </w:pPr>
          </w:p>
        </w:tc>
        <w:tc>
          <w:tcPr>
            <w:tcW w:w="1216" w:type="dxa"/>
          </w:tcPr>
          <w:p w:rsidR="0061002A" w:rsidRDefault="0061002A" w:rsidP="001A4FF9">
            <w:pPr>
              <w:pStyle w:val="Default"/>
              <w:jc w:val="both"/>
              <w:rPr>
                <w:color w:val="auto"/>
                <w:lang w:val="sr-Cyrl-RS"/>
              </w:rPr>
            </w:pPr>
          </w:p>
        </w:tc>
        <w:tc>
          <w:tcPr>
            <w:tcW w:w="1342" w:type="dxa"/>
          </w:tcPr>
          <w:p w:rsidR="0061002A" w:rsidRDefault="0061002A" w:rsidP="001A4FF9">
            <w:pPr>
              <w:pStyle w:val="Default"/>
              <w:jc w:val="both"/>
              <w:rPr>
                <w:color w:val="auto"/>
                <w:lang w:val="sr-Cyrl-RS"/>
              </w:rPr>
            </w:pPr>
          </w:p>
        </w:tc>
        <w:tc>
          <w:tcPr>
            <w:tcW w:w="121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c>
          <w:tcPr>
            <w:tcW w:w="1297" w:type="dxa"/>
          </w:tcPr>
          <w:p w:rsidR="0061002A" w:rsidRDefault="0061002A" w:rsidP="001A4FF9">
            <w:pPr>
              <w:pStyle w:val="Default"/>
              <w:jc w:val="both"/>
              <w:rPr>
                <w:color w:val="auto"/>
                <w:lang w:val="sr-Cyrl-RS"/>
              </w:rPr>
            </w:pPr>
          </w:p>
        </w:tc>
      </w:tr>
    </w:tbl>
    <w:p w:rsidR="001A4FF9" w:rsidRDefault="001A4FF9" w:rsidP="001A4FF9">
      <w:pPr>
        <w:pStyle w:val="Default"/>
        <w:jc w:val="both"/>
        <w:rPr>
          <w:color w:val="auto"/>
          <w:lang w:val="sr-Cyrl-RS"/>
        </w:rPr>
      </w:pPr>
    </w:p>
    <w:tbl>
      <w:tblPr>
        <w:tblW w:w="5060" w:type="dxa"/>
        <w:tblLook w:val="04A0" w:firstRow="1" w:lastRow="0" w:firstColumn="1" w:lastColumn="0" w:noHBand="0" w:noVBand="1"/>
      </w:tblPr>
      <w:tblGrid>
        <w:gridCol w:w="1620"/>
        <w:gridCol w:w="2863"/>
        <w:gridCol w:w="577"/>
      </w:tblGrid>
      <w:tr w:rsidR="002423F8" w:rsidRPr="002423F8" w:rsidTr="002423F8">
        <w:trPr>
          <w:trHeight w:val="255"/>
        </w:trPr>
        <w:tc>
          <w:tcPr>
            <w:tcW w:w="1620" w:type="dxa"/>
            <w:tcBorders>
              <w:top w:val="nil"/>
              <w:left w:val="nil"/>
              <w:bottom w:val="nil"/>
              <w:right w:val="nil"/>
            </w:tcBorders>
            <w:shd w:val="clear" w:color="auto" w:fill="auto"/>
            <w:noWrap/>
            <w:vAlign w:val="bottom"/>
            <w:hideMark/>
          </w:tcPr>
          <w:p w:rsidR="002423F8" w:rsidRPr="002423F8" w:rsidRDefault="002423F8" w:rsidP="002423F8">
            <w:pPr>
              <w:widowControl/>
              <w:suppressAutoHyphens w:val="0"/>
              <w:textAlignment w:val="auto"/>
              <w:rPr>
                <w:rFonts w:ascii="Arial" w:eastAsia="Times New Roman" w:hAnsi="Arial" w:cs="Arial"/>
                <w:color w:val="auto"/>
                <w:kern w:val="0"/>
                <w:sz w:val="16"/>
                <w:szCs w:val="16"/>
                <w:lang w:val="sr-Latn-RS" w:eastAsia="sr-Latn-RS"/>
              </w:rPr>
            </w:pPr>
            <w:r w:rsidRPr="002423F8">
              <w:rPr>
                <w:rFonts w:ascii="Arial" w:eastAsia="Times New Roman" w:hAnsi="Arial" w:cs="Arial"/>
                <w:color w:val="auto"/>
                <w:kern w:val="0"/>
                <w:sz w:val="16"/>
                <w:szCs w:val="16"/>
                <w:lang w:val="sr-Latn-RS" w:eastAsia="sr-Latn-RS"/>
              </w:rPr>
              <w:t>2.мерно место</w:t>
            </w:r>
          </w:p>
        </w:tc>
        <w:tc>
          <w:tcPr>
            <w:tcW w:w="3440" w:type="dxa"/>
            <w:gridSpan w:val="2"/>
            <w:tcBorders>
              <w:top w:val="nil"/>
              <w:left w:val="nil"/>
              <w:bottom w:val="nil"/>
              <w:right w:val="nil"/>
            </w:tcBorders>
            <w:shd w:val="clear" w:color="auto" w:fill="auto"/>
            <w:noWrap/>
            <w:vAlign w:val="bottom"/>
            <w:hideMark/>
          </w:tcPr>
          <w:p w:rsidR="002423F8" w:rsidRPr="002423F8" w:rsidRDefault="002423F8" w:rsidP="002423F8">
            <w:pPr>
              <w:widowControl/>
              <w:suppressAutoHyphens w:val="0"/>
              <w:textAlignment w:val="auto"/>
              <w:rPr>
                <w:rFonts w:ascii="Arial" w:eastAsia="Times New Roman" w:hAnsi="Arial" w:cs="Arial"/>
                <w:color w:val="auto"/>
                <w:kern w:val="0"/>
                <w:sz w:val="16"/>
                <w:szCs w:val="16"/>
                <w:lang w:val="sr-Latn-RS" w:eastAsia="sr-Latn-RS"/>
              </w:rPr>
            </w:pPr>
            <w:r w:rsidRPr="002423F8">
              <w:rPr>
                <w:rFonts w:ascii="Arial" w:eastAsia="Times New Roman" w:hAnsi="Arial" w:cs="Arial"/>
                <w:color w:val="auto"/>
                <w:kern w:val="0"/>
                <w:sz w:val="16"/>
                <w:szCs w:val="16"/>
                <w:lang w:val="sr-Latn-RS" w:eastAsia="sr-Latn-RS"/>
              </w:rPr>
              <w:t>ЕД број 2524658592, КОСЈЕРИЋ</w:t>
            </w:r>
          </w:p>
        </w:tc>
      </w:tr>
      <w:tr w:rsidR="002423F8" w:rsidRPr="002423F8" w:rsidTr="002423F8">
        <w:trPr>
          <w:trHeight w:val="255"/>
        </w:trPr>
        <w:tc>
          <w:tcPr>
            <w:tcW w:w="1620" w:type="dxa"/>
            <w:tcBorders>
              <w:top w:val="nil"/>
              <w:left w:val="nil"/>
              <w:bottom w:val="nil"/>
              <w:right w:val="nil"/>
            </w:tcBorders>
            <w:shd w:val="clear" w:color="auto" w:fill="auto"/>
            <w:noWrap/>
            <w:vAlign w:val="bottom"/>
            <w:hideMark/>
          </w:tcPr>
          <w:p w:rsidR="002423F8" w:rsidRPr="002423F8" w:rsidRDefault="002423F8" w:rsidP="002423F8">
            <w:pPr>
              <w:widowControl/>
              <w:suppressAutoHyphens w:val="0"/>
              <w:textAlignment w:val="auto"/>
              <w:rPr>
                <w:rFonts w:ascii="Arial" w:eastAsia="Times New Roman" w:hAnsi="Arial" w:cs="Arial"/>
                <w:color w:val="auto"/>
                <w:kern w:val="0"/>
                <w:sz w:val="16"/>
                <w:szCs w:val="16"/>
                <w:lang w:val="sr-Latn-RS" w:eastAsia="sr-Latn-RS"/>
              </w:rPr>
            </w:pPr>
          </w:p>
        </w:tc>
        <w:tc>
          <w:tcPr>
            <w:tcW w:w="2863" w:type="dxa"/>
            <w:tcBorders>
              <w:top w:val="nil"/>
              <w:left w:val="nil"/>
              <w:bottom w:val="nil"/>
              <w:right w:val="nil"/>
            </w:tcBorders>
            <w:shd w:val="clear" w:color="auto" w:fill="auto"/>
            <w:noWrap/>
            <w:vAlign w:val="bottom"/>
            <w:hideMark/>
          </w:tcPr>
          <w:p w:rsidR="002423F8" w:rsidRPr="002423F8" w:rsidRDefault="002423F8" w:rsidP="002423F8">
            <w:pPr>
              <w:widowControl/>
              <w:suppressAutoHyphens w:val="0"/>
              <w:textAlignment w:val="auto"/>
              <w:rPr>
                <w:rFonts w:ascii="Arial" w:eastAsia="Times New Roman" w:hAnsi="Arial" w:cs="Arial"/>
                <w:color w:val="auto"/>
                <w:kern w:val="0"/>
                <w:sz w:val="16"/>
                <w:szCs w:val="16"/>
                <w:lang w:val="sr-Latn-RS" w:eastAsia="sr-Latn-RS"/>
              </w:rPr>
            </w:pPr>
            <w:r w:rsidRPr="002423F8">
              <w:rPr>
                <w:rFonts w:ascii="Arial" w:eastAsia="Times New Roman" w:hAnsi="Arial" w:cs="Arial"/>
                <w:color w:val="auto"/>
                <w:kern w:val="0"/>
                <w:sz w:val="16"/>
                <w:szCs w:val="16"/>
                <w:lang w:val="sr-Latn-RS" w:eastAsia="sr-Latn-RS"/>
              </w:rPr>
              <w:t>одобрена снага [kWh]:</w:t>
            </w:r>
          </w:p>
        </w:tc>
        <w:tc>
          <w:tcPr>
            <w:tcW w:w="577" w:type="dxa"/>
            <w:tcBorders>
              <w:top w:val="nil"/>
              <w:left w:val="nil"/>
              <w:bottom w:val="nil"/>
              <w:right w:val="nil"/>
            </w:tcBorders>
            <w:shd w:val="clear" w:color="auto" w:fill="auto"/>
            <w:noWrap/>
            <w:vAlign w:val="bottom"/>
            <w:hideMark/>
          </w:tcPr>
          <w:p w:rsidR="002423F8" w:rsidRPr="002423F8" w:rsidRDefault="002423F8" w:rsidP="002423F8">
            <w:pPr>
              <w:widowControl/>
              <w:suppressAutoHyphens w:val="0"/>
              <w:jc w:val="right"/>
              <w:textAlignment w:val="auto"/>
              <w:rPr>
                <w:rFonts w:ascii="Arial" w:eastAsia="Times New Roman" w:hAnsi="Arial" w:cs="Arial"/>
                <w:color w:val="auto"/>
                <w:kern w:val="0"/>
                <w:sz w:val="16"/>
                <w:szCs w:val="16"/>
                <w:lang w:val="sr-Latn-RS" w:eastAsia="sr-Latn-RS"/>
              </w:rPr>
            </w:pPr>
            <w:r w:rsidRPr="002423F8">
              <w:rPr>
                <w:rFonts w:ascii="Arial" w:eastAsia="Times New Roman" w:hAnsi="Arial" w:cs="Arial"/>
                <w:color w:val="auto"/>
                <w:kern w:val="0"/>
                <w:sz w:val="16"/>
                <w:szCs w:val="16"/>
                <w:lang w:val="sr-Latn-RS" w:eastAsia="sr-Latn-RS"/>
              </w:rPr>
              <w:t>5,75</w:t>
            </w:r>
          </w:p>
        </w:tc>
      </w:tr>
    </w:tbl>
    <w:p w:rsidR="002423F8" w:rsidRDefault="002423F8"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2423F8"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2423F8" w:rsidRPr="0061002A" w:rsidTr="00F94B00">
              <w:trPr>
                <w:trHeight w:val="227"/>
              </w:trPr>
              <w:tc>
                <w:tcPr>
                  <w:tcW w:w="0" w:type="auto"/>
                </w:tcPr>
                <w:p w:rsidR="002423F8" w:rsidRPr="0061002A" w:rsidRDefault="002423F8"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2423F8" w:rsidRDefault="002423F8" w:rsidP="00F94B00">
            <w:pPr>
              <w:pStyle w:val="Default"/>
              <w:jc w:val="both"/>
              <w:rPr>
                <w:color w:val="auto"/>
                <w:lang w:val="sr-Cyrl-RS"/>
              </w:rPr>
            </w:pPr>
          </w:p>
        </w:tc>
        <w:tc>
          <w:tcPr>
            <w:tcW w:w="1208" w:type="dxa"/>
          </w:tcPr>
          <w:p w:rsidR="002423F8" w:rsidRDefault="002423F8" w:rsidP="00F94B00">
            <w:pPr>
              <w:pStyle w:val="Default"/>
              <w:jc w:val="both"/>
              <w:rPr>
                <w:sz w:val="22"/>
                <w:szCs w:val="22"/>
              </w:rPr>
            </w:pPr>
            <w:r>
              <w:rPr>
                <w:b/>
                <w:bCs/>
                <w:sz w:val="22"/>
                <w:szCs w:val="22"/>
              </w:rPr>
              <w:t xml:space="preserve">Јед. </w:t>
            </w:r>
          </w:p>
          <w:p w:rsidR="002423F8" w:rsidRDefault="002423F8" w:rsidP="00F94B00">
            <w:pPr>
              <w:pStyle w:val="Default"/>
              <w:jc w:val="both"/>
              <w:rPr>
                <w:color w:val="auto"/>
                <w:lang w:val="sr-Cyrl-RS"/>
              </w:rPr>
            </w:pPr>
            <w:r>
              <w:rPr>
                <w:b/>
                <w:bCs/>
                <w:sz w:val="22"/>
                <w:szCs w:val="22"/>
              </w:rPr>
              <w:t xml:space="preserve">мере </w:t>
            </w:r>
          </w:p>
        </w:tc>
        <w:tc>
          <w:tcPr>
            <w:tcW w:w="1216" w:type="dxa"/>
          </w:tcPr>
          <w:p w:rsidR="002423F8" w:rsidRDefault="002423F8" w:rsidP="00F94B00">
            <w:pPr>
              <w:pStyle w:val="Default"/>
              <w:jc w:val="both"/>
              <w:rPr>
                <w:sz w:val="22"/>
                <w:szCs w:val="22"/>
              </w:rPr>
            </w:pPr>
            <w:r>
              <w:rPr>
                <w:b/>
                <w:bCs/>
                <w:sz w:val="22"/>
                <w:szCs w:val="22"/>
              </w:rPr>
              <w:t xml:space="preserve">Јед. цена без ПДВ-а </w:t>
            </w:r>
          </w:p>
          <w:p w:rsidR="002423F8" w:rsidRDefault="002423F8" w:rsidP="00F94B00">
            <w:pPr>
              <w:pStyle w:val="Default"/>
              <w:jc w:val="both"/>
              <w:rPr>
                <w:color w:val="auto"/>
                <w:lang w:val="sr-Cyrl-RS"/>
              </w:rPr>
            </w:pPr>
          </w:p>
        </w:tc>
        <w:tc>
          <w:tcPr>
            <w:tcW w:w="1342" w:type="dxa"/>
          </w:tcPr>
          <w:p w:rsidR="002423F8" w:rsidRDefault="002423F8" w:rsidP="00F94B00">
            <w:pPr>
              <w:pStyle w:val="Default"/>
              <w:jc w:val="both"/>
              <w:rPr>
                <w:sz w:val="22"/>
                <w:szCs w:val="22"/>
              </w:rPr>
            </w:pPr>
            <w:r>
              <w:rPr>
                <w:b/>
                <w:bCs/>
                <w:sz w:val="22"/>
                <w:szCs w:val="22"/>
              </w:rPr>
              <w:t xml:space="preserve">Процењене количине </w:t>
            </w:r>
          </w:p>
          <w:p w:rsidR="002423F8" w:rsidRDefault="002423F8" w:rsidP="00F94B00">
            <w:pPr>
              <w:pStyle w:val="Default"/>
              <w:jc w:val="both"/>
              <w:rPr>
                <w:color w:val="auto"/>
                <w:lang w:val="sr-Cyrl-RS"/>
              </w:rPr>
            </w:pPr>
          </w:p>
        </w:tc>
        <w:tc>
          <w:tcPr>
            <w:tcW w:w="1217" w:type="dxa"/>
          </w:tcPr>
          <w:p w:rsidR="002423F8" w:rsidRDefault="002423F8" w:rsidP="00F94B00">
            <w:pPr>
              <w:pStyle w:val="Default"/>
              <w:jc w:val="both"/>
              <w:rPr>
                <w:sz w:val="22"/>
                <w:szCs w:val="22"/>
              </w:rPr>
            </w:pPr>
            <w:r>
              <w:rPr>
                <w:b/>
                <w:bCs/>
                <w:sz w:val="22"/>
                <w:szCs w:val="22"/>
              </w:rPr>
              <w:t xml:space="preserve">Јед. цена са ПДВ-ом </w:t>
            </w:r>
          </w:p>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sz w:val="22"/>
                <w:szCs w:val="22"/>
              </w:rPr>
            </w:pPr>
            <w:r>
              <w:rPr>
                <w:b/>
                <w:bCs/>
                <w:sz w:val="22"/>
                <w:szCs w:val="22"/>
              </w:rPr>
              <w:t xml:space="preserve">Укупна цена без ПДВ-а, за процењене количине </w:t>
            </w:r>
          </w:p>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sz w:val="22"/>
                <w:szCs w:val="22"/>
              </w:rPr>
            </w:pPr>
            <w:r>
              <w:rPr>
                <w:b/>
                <w:bCs/>
                <w:sz w:val="22"/>
                <w:szCs w:val="22"/>
              </w:rPr>
              <w:t xml:space="preserve">Укупна цена са ПДВ-ом, за процењене количине </w:t>
            </w:r>
          </w:p>
          <w:p w:rsidR="002423F8" w:rsidRDefault="002423F8" w:rsidP="00F94B00">
            <w:pPr>
              <w:pStyle w:val="Default"/>
              <w:jc w:val="both"/>
              <w:rPr>
                <w:color w:val="auto"/>
                <w:lang w:val="sr-Cyrl-RS"/>
              </w:rPr>
            </w:pPr>
          </w:p>
        </w:tc>
      </w:tr>
      <w:tr w:rsidR="002423F8" w:rsidTr="00B05D43">
        <w:tc>
          <w:tcPr>
            <w:tcW w:w="1485" w:type="dxa"/>
          </w:tcPr>
          <w:p w:rsidR="002423F8" w:rsidRDefault="002423F8" w:rsidP="00F94B00">
            <w:pPr>
              <w:pStyle w:val="Default"/>
              <w:jc w:val="center"/>
              <w:rPr>
                <w:color w:val="auto"/>
                <w:lang w:val="sr-Cyrl-RS"/>
              </w:rPr>
            </w:pPr>
            <w:r>
              <w:rPr>
                <w:color w:val="auto"/>
                <w:lang w:val="sr-Cyrl-RS"/>
              </w:rPr>
              <w:t>1.</w:t>
            </w:r>
          </w:p>
        </w:tc>
        <w:tc>
          <w:tcPr>
            <w:tcW w:w="1208" w:type="dxa"/>
          </w:tcPr>
          <w:p w:rsidR="002423F8" w:rsidRDefault="002423F8" w:rsidP="00F94B00">
            <w:pPr>
              <w:pStyle w:val="Default"/>
              <w:jc w:val="center"/>
              <w:rPr>
                <w:color w:val="auto"/>
                <w:lang w:val="sr-Cyrl-RS"/>
              </w:rPr>
            </w:pPr>
            <w:r>
              <w:rPr>
                <w:color w:val="auto"/>
                <w:lang w:val="sr-Cyrl-RS"/>
              </w:rPr>
              <w:t>2.</w:t>
            </w:r>
          </w:p>
        </w:tc>
        <w:tc>
          <w:tcPr>
            <w:tcW w:w="1216" w:type="dxa"/>
          </w:tcPr>
          <w:p w:rsidR="002423F8" w:rsidRDefault="002423F8" w:rsidP="00F94B00">
            <w:pPr>
              <w:pStyle w:val="Default"/>
              <w:jc w:val="center"/>
              <w:rPr>
                <w:color w:val="auto"/>
                <w:lang w:val="sr-Cyrl-RS"/>
              </w:rPr>
            </w:pPr>
            <w:r>
              <w:rPr>
                <w:color w:val="auto"/>
                <w:lang w:val="sr-Cyrl-RS"/>
              </w:rPr>
              <w:t>3.</w:t>
            </w:r>
          </w:p>
        </w:tc>
        <w:tc>
          <w:tcPr>
            <w:tcW w:w="1342" w:type="dxa"/>
          </w:tcPr>
          <w:p w:rsidR="002423F8" w:rsidRDefault="002423F8" w:rsidP="00F94B00">
            <w:pPr>
              <w:pStyle w:val="Default"/>
              <w:jc w:val="center"/>
              <w:rPr>
                <w:color w:val="auto"/>
                <w:lang w:val="sr-Cyrl-RS"/>
              </w:rPr>
            </w:pPr>
            <w:r>
              <w:rPr>
                <w:color w:val="auto"/>
                <w:lang w:val="sr-Cyrl-RS"/>
              </w:rPr>
              <w:t>4.</w:t>
            </w:r>
          </w:p>
        </w:tc>
        <w:tc>
          <w:tcPr>
            <w:tcW w:w="1217" w:type="dxa"/>
          </w:tcPr>
          <w:p w:rsidR="002423F8" w:rsidRDefault="002423F8" w:rsidP="00F94B00">
            <w:pPr>
              <w:pStyle w:val="Default"/>
              <w:jc w:val="center"/>
              <w:rPr>
                <w:color w:val="auto"/>
                <w:lang w:val="sr-Cyrl-RS"/>
              </w:rPr>
            </w:pPr>
            <w:r>
              <w:rPr>
                <w:color w:val="auto"/>
                <w:lang w:val="sr-Cyrl-RS"/>
              </w:rPr>
              <w:t>5.</w:t>
            </w:r>
          </w:p>
        </w:tc>
        <w:tc>
          <w:tcPr>
            <w:tcW w:w="1297" w:type="dxa"/>
          </w:tcPr>
          <w:p w:rsidR="002423F8" w:rsidRDefault="002423F8" w:rsidP="00F94B00">
            <w:pPr>
              <w:pStyle w:val="Default"/>
              <w:jc w:val="center"/>
              <w:rPr>
                <w:color w:val="auto"/>
                <w:lang w:val="sr-Cyrl-RS"/>
              </w:rPr>
            </w:pPr>
            <w:r>
              <w:rPr>
                <w:color w:val="auto"/>
                <w:lang w:val="sr-Cyrl-RS"/>
              </w:rPr>
              <w:t>6.</w:t>
            </w:r>
          </w:p>
        </w:tc>
        <w:tc>
          <w:tcPr>
            <w:tcW w:w="1297" w:type="dxa"/>
          </w:tcPr>
          <w:p w:rsidR="002423F8" w:rsidRDefault="002423F8" w:rsidP="00F94B00">
            <w:pPr>
              <w:pStyle w:val="Default"/>
              <w:jc w:val="center"/>
              <w:rPr>
                <w:color w:val="auto"/>
                <w:lang w:val="sr-Cyrl-RS"/>
              </w:rPr>
            </w:pPr>
            <w:r>
              <w:rPr>
                <w:color w:val="auto"/>
                <w:lang w:val="sr-Cyrl-RS"/>
              </w:rPr>
              <w:t>7.</w:t>
            </w:r>
          </w:p>
        </w:tc>
      </w:tr>
      <w:tr w:rsidR="002423F8" w:rsidTr="00B05D43">
        <w:tc>
          <w:tcPr>
            <w:tcW w:w="1485" w:type="dxa"/>
          </w:tcPr>
          <w:p w:rsidR="002423F8" w:rsidRDefault="002423F8" w:rsidP="00F94B00">
            <w:pPr>
              <w:pStyle w:val="Default"/>
              <w:jc w:val="both"/>
              <w:rPr>
                <w:sz w:val="23"/>
                <w:szCs w:val="23"/>
              </w:rPr>
            </w:pPr>
            <w:r>
              <w:rPr>
                <w:b/>
                <w:bCs/>
                <w:sz w:val="23"/>
                <w:szCs w:val="23"/>
              </w:rPr>
              <w:t xml:space="preserve">Електрична енергија ВТ </w:t>
            </w:r>
          </w:p>
          <w:p w:rsidR="002423F8" w:rsidRDefault="002423F8" w:rsidP="00F94B00">
            <w:pPr>
              <w:pStyle w:val="Default"/>
              <w:jc w:val="both"/>
              <w:rPr>
                <w:color w:val="auto"/>
                <w:lang w:val="sr-Cyrl-RS"/>
              </w:rPr>
            </w:pPr>
          </w:p>
        </w:tc>
        <w:tc>
          <w:tcPr>
            <w:tcW w:w="1208" w:type="dxa"/>
          </w:tcPr>
          <w:p w:rsidR="002423F8" w:rsidRDefault="002423F8" w:rsidP="00F94B00">
            <w:pPr>
              <w:pStyle w:val="Default"/>
              <w:jc w:val="both"/>
              <w:rPr>
                <w:sz w:val="23"/>
                <w:szCs w:val="23"/>
              </w:rPr>
            </w:pPr>
            <w:r>
              <w:rPr>
                <w:b/>
                <w:bCs/>
                <w:sz w:val="23"/>
                <w:szCs w:val="23"/>
              </w:rPr>
              <w:t xml:space="preserve">kWh </w:t>
            </w:r>
          </w:p>
          <w:p w:rsidR="002423F8" w:rsidRDefault="002423F8" w:rsidP="00F94B00">
            <w:pPr>
              <w:pStyle w:val="Default"/>
              <w:jc w:val="both"/>
              <w:rPr>
                <w:color w:val="auto"/>
                <w:lang w:val="sr-Cyrl-RS"/>
              </w:rPr>
            </w:pPr>
          </w:p>
        </w:tc>
        <w:tc>
          <w:tcPr>
            <w:tcW w:w="1216" w:type="dxa"/>
          </w:tcPr>
          <w:p w:rsidR="002423F8" w:rsidRDefault="002423F8" w:rsidP="00F94B00">
            <w:pPr>
              <w:pStyle w:val="Default"/>
              <w:jc w:val="both"/>
              <w:rPr>
                <w:color w:val="auto"/>
                <w:lang w:val="sr-Cyrl-RS"/>
              </w:rPr>
            </w:pPr>
          </w:p>
        </w:tc>
        <w:tc>
          <w:tcPr>
            <w:tcW w:w="1342" w:type="dxa"/>
          </w:tcPr>
          <w:p w:rsidR="002423F8" w:rsidRPr="00521BBB" w:rsidRDefault="002423F8" w:rsidP="00F94B00">
            <w:pPr>
              <w:pStyle w:val="Default"/>
              <w:jc w:val="both"/>
              <w:rPr>
                <w:color w:val="auto"/>
                <w:lang w:val="en-US"/>
              </w:rPr>
            </w:pPr>
            <w:r>
              <w:rPr>
                <w:color w:val="auto"/>
                <w:lang w:val="en-US"/>
              </w:rPr>
              <w:t>14</w:t>
            </w:r>
            <w:r w:rsidR="00E1280D">
              <w:rPr>
                <w:color w:val="auto"/>
                <w:lang w:val="en-US"/>
              </w:rPr>
              <w:t>.</w:t>
            </w:r>
            <w:r>
              <w:rPr>
                <w:color w:val="auto"/>
                <w:lang w:val="en-US"/>
              </w:rPr>
              <w:t>258</w:t>
            </w:r>
          </w:p>
        </w:tc>
        <w:tc>
          <w:tcPr>
            <w:tcW w:w="121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r>
      <w:tr w:rsidR="002423F8" w:rsidTr="00B05D43">
        <w:tc>
          <w:tcPr>
            <w:tcW w:w="1485" w:type="dxa"/>
          </w:tcPr>
          <w:p w:rsidR="002423F8" w:rsidRDefault="002423F8" w:rsidP="00F94B00">
            <w:pPr>
              <w:pStyle w:val="Default"/>
              <w:jc w:val="both"/>
              <w:rPr>
                <w:sz w:val="23"/>
                <w:szCs w:val="23"/>
              </w:rPr>
            </w:pPr>
            <w:r>
              <w:rPr>
                <w:b/>
                <w:bCs/>
                <w:sz w:val="23"/>
                <w:szCs w:val="23"/>
              </w:rPr>
              <w:t xml:space="preserve">Електрична енергија НТ </w:t>
            </w:r>
          </w:p>
          <w:p w:rsidR="002423F8" w:rsidRDefault="002423F8" w:rsidP="00F94B00">
            <w:pPr>
              <w:pStyle w:val="Default"/>
              <w:jc w:val="both"/>
              <w:rPr>
                <w:color w:val="auto"/>
                <w:lang w:val="sr-Cyrl-RS"/>
              </w:rPr>
            </w:pPr>
          </w:p>
        </w:tc>
        <w:tc>
          <w:tcPr>
            <w:tcW w:w="1208" w:type="dxa"/>
          </w:tcPr>
          <w:p w:rsidR="002423F8" w:rsidRDefault="002423F8" w:rsidP="00F94B00">
            <w:pPr>
              <w:pStyle w:val="Default"/>
              <w:jc w:val="both"/>
              <w:rPr>
                <w:sz w:val="23"/>
                <w:szCs w:val="23"/>
              </w:rPr>
            </w:pPr>
            <w:r>
              <w:rPr>
                <w:b/>
                <w:bCs/>
                <w:sz w:val="23"/>
                <w:szCs w:val="23"/>
              </w:rPr>
              <w:t xml:space="preserve">kWh </w:t>
            </w:r>
          </w:p>
          <w:p w:rsidR="002423F8" w:rsidRDefault="002423F8" w:rsidP="00F94B00">
            <w:pPr>
              <w:pStyle w:val="Default"/>
              <w:jc w:val="both"/>
              <w:rPr>
                <w:color w:val="auto"/>
                <w:lang w:val="sr-Cyrl-RS"/>
              </w:rPr>
            </w:pPr>
          </w:p>
        </w:tc>
        <w:tc>
          <w:tcPr>
            <w:tcW w:w="1216" w:type="dxa"/>
          </w:tcPr>
          <w:p w:rsidR="002423F8" w:rsidRDefault="002423F8" w:rsidP="00F94B00">
            <w:pPr>
              <w:pStyle w:val="Default"/>
              <w:jc w:val="both"/>
              <w:rPr>
                <w:color w:val="auto"/>
                <w:lang w:val="sr-Cyrl-RS"/>
              </w:rPr>
            </w:pPr>
          </w:p>
        </w:tc>
        <w:tc>
          <w:tcPr>
            <w:tcW w:w="1342" w:type="dxa"/>
          </w:tcPr>
          <w:p w:rsidR="002423F8" w:rsidRDefault="002423F8" w:rsidP="00F94B00">
            <w:pPr>
              <w:pStyle w:val="Default"/>
              <w:jc w:val="both"/>
              <w:rPr>
                <w:color w:val="auto"/>
                <w:lang w:val="sr-Cyrl-RS"/>
              </w:rPr>
            </w:pPr>
          </w:p>
        </w:tc>
        <w:tc>
          <w:tcPr>
            <w:tcW w:w="121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r>
      <w:tr w:rsidR="002423F8" w:rsidTr="00B05D43">
        <w:tc>
          <w:tcPr>
            <w:tcW w:w="1485" w:type="dxa"/>
          </w:tcPr>
          <w:p w:rsidR="002423F8" w:rsidRDefault="002423F8" w:rsidP="00F94B00">
            <w:pPr>
              <w:pStyle w:val="Default"/>
              <w:jc w:val="both"/>
              <w:rPr>
                <w:sz w:val="20"/>
                <w:szCs w:val="20"/>
              </w:rPr>
            </w:pPr>
            <w:r>
              <w:rPr>
                <w:b/>
                <w:bCs/>
                <w:sz w:val="20"/>
                <w:szCs w:val="20"/>
              </w:rPr>
              <w:t xml:space="preserve">УКУПНО: </w:t>
            </w:r>
          </w:p>
          <w:p w:rsidR="002423F8" w:rsidRDefault="002423F8" w:rsidP="00F94B00">
            <w:pPr>
              <w:pStyle w:val="Default"/>
              <w:jc w:val="both"/>
              <w:rPr>
                <w:color w:val="auto"/>
                <w:lang w:val="sr-Cyrl-RS"/>
              </w:rPr>
            </w:pPr>
          </w:p>
        </w:tc>
        <w:tc>
          <w:tcPr>
            <w:tcW w:w="1208" w:type="dxa"/>
          </w:tcPr>
          <w:p w:rsidR="002423F8" w:rsidRDefault="002423F8" w:rsidP="00F94B00">
            <w:pPr>
              <w:pStyle w:val="Default"/>
              <w:jc w:val="both"/>
              <w:rPr>
                <w:color w:val="auto"/>
                <w:lang w:val="sr-Cyrl-RS"/>
              </w:rPr>
            </w:pPr>
          </w:p>
        </w:tc>
        <w:tc>
          <w:tcPr>
            <w:tcW w:w="1216" w:type="dxa"/>
          </w:tcPr>
          <w:p w:rsidR="002423F8" w:rsidRDefault="002423F8" w:rsidP="00F94B00">
            <w:pPr>
              <w:pStyle w:val="Default"/>
              <w:jc w:val="both"/>
              <w:rPr>
                <w:color w:val="auto"/>
                <w:lang w:val="sr-Cyrl-RS"/>
              </w:rPr>
            </w:pPr>
          </w:p>
        </w:tc>
        <w:tc>
          <w:tcPr>
            <w:tcW w:w="1342" w:type="dxa"/>
          </w:tcPr>
          <w:p w:rsidR="002423F8" w:rsidRDefault="002423F8" w:rsidP="00F94B00">
            <w:pPr>
              <w:pStyle w:val="Default"/>
              <w:jc w:val="both"/>
              <w:rPr>
                <w:color w:val="auto"/>
                <w:lang w:val="sr-Cyrl-RS"/>
              </w:rPr>
            </w:pPr>
          </w:p>
        </w:tc>
        <w:tc>
          <w:tcPr>
            <w:tcW w:w="121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c>
          <w:tcPr>
            <w:tcW w:w="1297" w:type="dxa"/>
          </w:tcPr>
          <w:p w:rsidR="002423F8" w:rsidRDefault="002423F8" w:rsidP="00F94B00">
            <w:pPr>
              <w:pStyle w:val="Default"/>
              <w:jc w:val="both"/>
              <w:rPr>
                <w:color w:val="auto"/>
                <w:lang w:val="sr-Cyrl-RS"/>
              </w:rPr>
            </w:pPr>
          </w:p>
        </w:tc>
      </w:tr>
    </w:tbl>
    <w:p w:rsidR="002423F8" w:rsidRDefault="002423F8"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tbl>
      <w:tblPr>
        <w:tblW w:w="6280" w:type="dxa"/>
        <w:tblLook w:val="04A0" w:firstRow="1" w:lastRow="0" w:firstColumn="1" w:lastColumn="0" w:noHBand="0" w:noVBand="1"/>
      </w:tblPr>
      <w:tblGrid>
        <w:gridCol w:w="1620"/>
        <w:gridCol w:w="2620"/>
        <w:gridCol w:w="820"/>
        <w:gridCol w:w="1220"/>
      </w:tblGrid>
      <w:tr w:rsidR="00E1280D" w:rsidRPr="00E1280D" w:rsidTr="00E1280D">
        <w:trPr>
          <w:trHeight w:val="255"/>
        </w:trPr>
        <w:tc>
          <w:tcPr>
            <w:tcW w:w="16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lastRenderedPageBreak/>
              <w:t>3.мерно место</w:t>
            </w:r>
          </w:p>
        </w:tc>
        <w:tc>
          <w:tcPr>
            <w:tcW w:w="3440" w:type="dxa"/>
            <w:gridSpan w:val="2"/>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ЕД број 2624661469, НОВА ВАРОШ</w:t>
            </w:r>
          </w:p>
        </w:tc>
        <w:tc>
          <w:tcPr>
            <w:tcW w:w="1220" w:type="dxa"/>
            <w:tcBorders>
              <w:top w:val="nil"/>
              <w:left w:val="nil"/>
              <w:bottom w:val="nil"/>
              <w:right w:val="nil"/>
            </w:tcBorders>
            <w:shd w:val="clear" w:color="auto" w:fill="auto"/>
            <w:noWrap/>
            <w:vAlign w:val="center"/>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p>
        </w:tc>
      </w:tr>
      <w:tr w:rsidR="00E1280D" w:rsidRPr="00E1280D" w:rsidTr="00E1280D">
        <w:trPr>
          <w:trHeight w:val="255"/>
        </w:trPr>
        <w:tc>
          <w:tcPr>
            <w:tcW w:w="16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jc w:val="center"/>
              <w:textAlignment w:val="auto"/>
              <w:rPr>
                <w:rFonts w:eastAsia="Times New Roman"/>
                <w:color w:val="auto"/>
                <w:kern w:val="0"/>
                <w:sz w:val="20"/>
                <w:szCs w:val="20"/>
                <w:lang w:val="sr-Latn-RS" w:eastAsia="sr-Latn-RS"/>
              </w:rPr>
            </w:pPr>
          </w:p>
        </w:tc>
        <w:tc>
          <w:tcPr>
            <w:tcW w:w="26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одобрена снага [kWh]:</w:t>
            </w:r>
          </w:p>
        </w:tc>
        <w:tc>
          <w:tcPr>
            <w:tcW w:w="8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jc w:val="right"/>
              <w:textAlignment w:val="auto"/>
              <w:rPr>
                <w:rFonts w:ascii="Arial" w:eastAsia="Times New Roman" w:hAnsi="Arial" w:cs="Arial"/>
                <w:color w:val="auto"/>
                <w:kern w:val="0"/>
                <w:sz w:val="20"/>
                <w:szCs w:val="20"/>
                <w:lang w:val="sr-Latn-RS" w:eastAsia="sr-Latn-RS"/>
              </w:rPr>
            </w:pPr>
            <w:r w:rsidRPr="00E1280D">
              <w:rPr>
                <w:rFonts w:ascii="Arial" w:eastAsia="Times New Roman" w:hAnsi="Arial" w:cs="Arial"/>
                <w:color w:val="auto"/>
                <w:kern w:val="0"/>
                <w:sz w:val="20"/>
                <w:szCs w:val="20"/>
                <w:lang w:val="sr-Latn-RS" w:eastAsia="sr-Latn-RS"/>
              </w:rPr>
              <w:t>17,25</w:t>
            </w:r>
          </w:p>
        </w:tc>
        <w:tc>
          <w:tcPr>
            <w:tcW w:w="1220" w:type="dxa"/>
            <w:tcBorders>
              <w:top w:val="nil"/>
              <w:left w:val="nil"/>
              <w:bottom w:val="nil"/>
              <w:right w:val="nil"/>
            </w:tcBorders>
            <w:shd w:val="clear" w:color="auto" w:fill="auto"/>
            <w:noWrap/>
            <w:vAlign w:val="center"/>
            <w:hideMark/>
          </w:tcPr>
          <w:p w:rsidR="00E1280D" w:rsidRPr="00E1280D" w:rsidRDefault="00E1280D" w:rsidP="00E1280D">
            <w:pPr>
              <w:widowControl/>
              <w:suppressAutoHyphens w:val="0"/>
              <w:jc w:val="right"/>
              <w:textAlignment w:val="auto"/>
              <w:rPr>
                <w:rFonts w:ascii="Arial" w:eastAsia="Times New Roman" w:hAnsi="Arial" w:cs="Arial"/>
                <w:color w:val="auto"/>
                <w:kern w:val="0"/>
                <w:sz w:val="20"/>
                <w:szCs w:val="20"/>
                <w:lang w:val="sr-Latn-RS" w:eastAsia="sr-Latn-RS"/>
              </w:rPr>
            </w:pPr>
          </w:p>
        </w:tc>
      </w:tr>
    </w:tbl>
    <w:p w:rsidR="002423F8" w:rsidRDefault="002423F8"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E1280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E1280D" w:rsidRPr="0061002A" w:rsidTr="00F94B00">
              <w:trPr>
                <w:trHeight w:val="227"/>
              </w:trPr>
              <w:tc>
                <w:tcPr>
                  <w:tcW w:w="0" w:type="auto"/>
                </w:tcPr>
                <w:p w:rsidR="00E1280D" w:rsidRPr="0061002A" w:rsidRDefault="00E1280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2"/>
                <w:szCs w:val="22"/>
              </w:rPr>
            </w:pPr>
            <w:r>
              <w:rPr>
                <w:b/>
                <w:bCs/>
                <w:sz w:val="22"/>
                <w:szCs w:val="22"/>
              </w:rPr>
              <w:t xml:space="preserve">Јед. </w:t>
            </w:r>
          </w:p>
          <w:p w:rsidR="00E1280D" w:rsidRDefault="00E1280D" w:rsidP="00F94B00">
            <w:pPr>
              <w:pStyle w:val="Default"/>
              <w:jc w:val="both"/>
              <w:rPr>
                <w:color w:val="auto"/>
                <w:lang w:val="sr-Cyrl-RS"/>
              </w:rPr>
            </w:pPr>
            <w:r>
              <w:rPr>
                <w:b/>
                <w:bCs/>
                <w:sz w:val="22"/>
                <w:szCs w:val="22"/>
              </w:rPr>
              <w:t xml:space="preserve">мере </w:t>
            </w:r>
          </w:p>
        </w:tc>
        <w:tc>
          <w:tcPr>
            <w:tcW w:w="1216" w:type="dxa"/>
          </w:tcPr>
          <w:p w:rsidR="00E1280D" w:rsidRDefault="00E1280D" w:rsidP="00F94B00">
            <w:pPr>
              <w:pStyle w:val="Default"/>
              <w:jc w:val="both"/>
              <w:rPr>
                <w:sz w:val="22"/>
                <w:szCs w:val="22"/>
              </w:rPr>
            </w:pPr>
            <w:r>
              <w:rPr>
                <w:b/>
                <w:bCs/>
                <w:sz w:val="22"/>
                <w:szCs w:val="22"/>
              </w:rPr>
              <w:t xml:space="preserve">Јед. цена без ПДВ-а </w:t>
            </w:r>
          </w:p>
          <w:p w:rsidR="00E1280D" w:rsidRDefault="00E1280D" w:rsidP="00F94B00">
            <w:pPr>
              <w:pStyle w:val="Default"/>
              <w:jc w:val="both"/>
              <w:rPr>
                <w:color w:val="auto"/>
                <w:lang w:val="sr-Cyrl-RS"/>
              </w:rPr>
            </w:pPr>
          </w:p>
        </w:tc>
        <w:tc>
          <w:tcPr>
            <w:tcW w:w="1342" w:type="dxa"/>
          </w:tcPr>
          <w:p w:rsidR="00E1280D" w:rsidRDefault="00E1280D" w:rsidP="00F94B00">
            <w:pPr>
              <w:pStyle w:val="Default"/>
              <w:jc w:val="both"/>
              <w:rPr>
                <w:sz w:val="22"/>
                <w:szCs w:val="22"/>
              </w:rPr>
            </w:pPr>
            <w:r>
              <w:rPr>
                <w:b/>
                <w:bCs/>
                <w:sz w:val="22"/>
                <w:szCs w:val="22"/>
              </w:rPr>
              <w:t xml:space="preserve">Процењене количине </w:t>
            </w:r>
          </w:p>
          <w:p w:rsidR="00E1280D" w:rsidRDefault="00E1280D" w:rsidP="00F94B00">
            <w:pPr>
              <w:pStyle w:val="Default"/>
              <w:jc w:val="both"/>
              <w:rPr>
                <w:color w:val="auto"/>
                <w:lang w:val="sr-Cyrl-RS"/>
              </w:rPr>
            </w:pPr>
          </w:p>
        </w:tc>
        <w:tc>
          <w:tcPr>
            <w:tcW w:w="1217" w:type="dxa"/>
          </w:tcPr>
          <w:p w:rsidR="00E1280D" w:rsidRDefault="00E1280D" w:rsidP="00F94B00">
            <w:pPr>
              <w:pStyle w:val="Default"/>
              <w:jc w:val="both"/>
              <w:rPr>
                <w:sz w:val="22"/>
                <w:szCs w:val="22"/>
              </w:rPr>
            </w:pPr>
            <w:r>
              <w:rPr>
                <w:b/>
                <w:bCs/>
                <w:sz w:val="22"/>
                <w:szCs w:val="22"/>
              </w:rPr>
              <w:t xml:space="preserve">Јед. цена са ПДВ-ом </w:t>
            </w:r>
          </w:p>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sz w:val="22"/>
                <w:szCs w:val="22"/>
              </w:rPr>
            </w:pPr>
            <w:r>
              <w:rPr>
                <w:b/>
                <w:bCs/>
                <w:sz w:val="22"/>
                <w:szCs w:val="22"/>
              </w:rPr>
              <w:t xml:space="preserve">Укупна цена без ПДВ-а, за процењене количине </w:t>
            </w:r>
          </w:p>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sz w:val="22"/>
                <w:szCs w:val="22"/>
              </w:rPr>
            </w:pPr>
            <w:r>
              <w:rPr>
                <w:b/>
                <w:bCs/>
                <w:sz w:val="22"/>
                <w:szCs w:val="22"/>
              </w:rPr>
              <w:t xml:space="preserve">Укупна цена са ПДВ-ом, за процењене количине </w:t>
            </w:r>
          </w:p>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center"/>
              <w:rPr>
                <w:color w:val="auto"/>
                <w:lang w:val="sr-Cyrl-RS"/>
              </w:rPr>
            </w:pPr>
            <w:r>
              <w:rPr>
                <w:color w:val="auto"/>
                <w:lang w:val="sr-Cyrl-RS"/>
              </w:rPr>
              <w:t>1.</w:t>
            </w:r>
          </w:p>
        </w:tc>
        <w:tc>
          <w:tcPr>
            <w:tcW w:w="1208" w:type="dxa"/>
          </w:tcPr>
          <w:p w:rsidR="00E1280D" w:rsidRDefault="00E1280D" w:rsidP="00F94B00">
            <w:pPr>
              <w:pStyle w:val="Default"/>
              <w:jc w:val="center"/>
              <w:rPr>
                <w:color w:val="auto"/>
                <w:lang w:val="sr-Cyrl-RS"/>
              </w:rPr>
            </w:pPr>
            <w:r>
              <w:rPr>
                <w:color w:val="auto"/>
                <w:lang w:val="sr-Cyrl-RS"/>
              </w:rPr>
              <w:t>2.</w:t>
            </w:r>
          </w:p>
        </w:tc>
        <w:tc>
          <w:tcPr>
            <w:tcW w:w="1216" w:type="dxa"/>
          </w:tcPr>
          <w:p w:rsidR="00E1280D" w:rsidRDefault="00E1280D" w:rsidP="00F94B00">
            <w:pPr>
              <w:pStyle w:val="Default"/>
              <w:jc w:val="center"/>
              <w:rPr>
                <w:color w:val="auto"/>
                <w:lang w:val="sr-Cyrl-RS"/>
              </w:rPr>
            </w:pPr>
            <w:r>
              <w:rPr>
                <w:color w:val="auto"/>
                <w:lang w:val="sr-Cyrl-RS"/>
              </w:rPr>
              <w:t>3.</w:t>
            </w:r>
          </w:p>
        </w:tc>
        <w:tc>
          <w:tcPr>
            <w:tcW w:w="1342" w:type="dxa"/>
          </w:tcPr>
          <w:p w:rsidR="00E1280D" w:rsidRDefault="00E1280D" w:rsidP="00F94B00">
            <w:pPr>
              <w:pStyle w:val="Default"/>
              <w:jc w:val="center"/>
              <w:rPr>
                <w:color w:val="auto"/>
                <w:lang w:val="sr-Cyrl-RS"/>
              </w:rPr>
            </w:pPr>
            <w:r>
              <w:rPr>
                <w:color w:val="auto"/>
                <w:lang w:val="sr-Cyrl-RS"/>
              </w:rPr>
              <w:t>4.</w:t>
            </w:r>
          </w:p>
        </w:tc>
        <w:tc>
          <w:tcPr>
            <w:tcW w:w="1217" w:type="dxa"/>
          </w:tcPr>
          <w:p w:rsidR="00E1280D" w:rsidRDefault="00E1280D" w:rsidP="00F94B00">
            <w:pPr>
              <w:pStyle w:val="Default"/>
              <w:jc w:val="center"/>
              <w:rPr>
                <w:color w:val="auto"/>
                <w:lang w:val="sr-Cyrl-RS"/>
              </w:rPr>
            </w:pPr>
            <w:r>
              <w:rPr>
                <w:color w:val="auto"/>
                <w:lang w:val="sr-Cyrl-RS"/>
              </w:rPr>
              <w:t>5.</w:t>
            </w:r>
          </w:p>
        </w:tc>
        <w:tc>
          <w:tcPr>
            <w:tcW w:w="1297" w:type="dxa"/>
          </w:tcPr>
          <w:p w:rsidR="00E1280D" w:rsidRDefault="00E1280D" w:rsidP="00F94B00">
            <w:pPr>
              <w:pStyle w:val="Default"/>
              <w:jc w:val="center"/>
              <w:rPr>
                <w:color w:val="auto"/>
                <w:lang w:val="sr-Cyrl-RS"/>
              </w:rPr>
            </w:pPr>
            <w:r>
              <w:rPr>
                <w:color w:val="auto"/>
                <w:lang w:val="sr-Cyrl-RS"/>
              </w:rPr>
              <w:t>6.</w:t>
            </w:r>
          </w:p>
        </w:tc>
        <w:tc>
          <w:tcPr>
            <w:tcW w:w="1297" w:type="dxa"/>
          </w:tcPr>
          <w:p w:rsidR="00E1280D" w:rsidRDefault="00E1280D" w:rsidP="00F94B00">
            <w:pPr>
              <w:pStyle w:val="Default"/>
              <w:jc w:val="center"/>
              <w:rPr>
                <w:color w:val="auto"/>
                <w:lang w:val="sr-Cyrl-RS"/>
              </w:rPr>
            </w:pPr>
            <w:r>
              <w:rPr>
                <w:color w:val="auto"/>
                <w:lang w:val="sr-Cyrl-RS"/>
              </w:rPr>
              <w:t>7.</w:t>
            </w:r>
          </w:p>
        </w:tc>
      </w:tr>
      <w:tr w:rsidR="00E1280D" w:rsidTr="00B05D43">
        <w:tc>
          <w:tcPr>
            <w:tcW w:w="1485" w:type="dxa"/>
          </w:tcPr>
          <w:p w:rsidR="00E1280D" w:rsidRDefault="00E1280D" w:rsidP="00F94B00">
            <w:pPr>
              <w:pStyle w:val="Default"/>
              <w:jc w:val="both"/>
              <w:rPr>
                <w:sz w:val="23"/>
                <w:szCs w:val="23"/>
              </w:rPr>
            </w:pPr>
            <w:r>
              <w:rPr>
                <w:b/>
                <w:bCs/>
                <w:sz w:val="23"/>
                <w:szCs w:val="23"/>
              </w:rPr>
              <w:t xml:space="preserve">Електрична енергија ВТ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3"/>
                <w:szCs w:val="23"/>
              </w:rPr>
            </w:pPr>
            <w:r>
              <w:rPr>
                <w:b/>
                <w:bCs/>
                <w:sz w:val="23"/>
                <w:szCs w:val="23"/>
              </w:rPr>
              <w:t xml:space="preserve">kWh </w:t>
            </w:r>
          </w:p>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Pr="00521BBB" w:rsidRDefault="00E1280D" w:rsidP="00F94B00">
            <w:pPr>
              <w:pStyle w:val="Default"/>
              <w:jc w:val="both"/>
              <w:rPr>
                <w:color w:val="auto"/>
                <w:lang w:val="en-US"/>
              </w:rPr>
            </w:pPr>
            <w:r>
              <w:rPr>
                <w:color w:val="auto"/>
                <w:lang w:val="en-US"/>
              </w:rPr>
              <w:t>20.531</w:t>
            </w: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both"/>
              <w:rPr>
                <w:sz w:val="23"/>
                <w:szCs w:val="23"/>
              </w:rPr>
            </w:pPr>
            <w:r>
              <w:rPr>
                <w:b/>
                <w:bCs/>
                <w:sz w:val="23"/>
                <w:szCs w:val="23"/>
              </w:rPr>
              <w:t xml:space="preserve">Електрична енергија НТ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3"/>
                <w:szCs w:val="23"/>
              </w:rPr>
            </w:pPr>
            <w:r>
              <w:rPr>
                <w:b/>
                <w:bCs/>
                <w:sz w:val="23"/>
                <w:szCs w:val="23"/>
              </w:rPr>
              <w:t xml:space="preserve">kWh </w:t>
            </w:r>
          </w:p>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Default="00E1280D" w:rsidP="00F94B00">
            <w:pPr>
              <w:pStyle w:val="Default"/>
              <w:jc w:val="both"/>
              <w:rPr>
                <w:color w:val="auto"/>
                <w:lang w:val="sr-Cyrl-RS"/>
              </w:rPr>
            </w:pP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both"/>
              <w:rPr>
                <w:sz w:val="20"/>
                <w:szCs w:val="20"/>
              </w:rPr>
            </w:pPr>
            <w:r>
              <w:rPr>
                <w:b/>
                <w:bCs/>
                <w:sz w:val="20"/>
                <w:szCs w:val="20"/>
              </w:rPr>
              <w:t xml:space="preserve">УКУПНО: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Default="00E1280D" w:rsidP="00F94B00">
            <w:pPr>
              <w:pStyle w:val="Default"/>
              <w:jc w:val="both"/>
              <w:rPr>
                <w:color w:val="auto"/>
                <w:lang w:val="sr-Cyrl-RS"/>
              </w:rPr>
            </w:pP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bl>
    <w:p w:rsidR="002423F8" w:rsidRDefault="002423F8" w:rsidP="001A4FF9">
      <w:pPr>
        <w:pStyle w:val="Default"/>
        <w:jc w:val="both"/>
        <w:rPr>
          <w:color w:val="auto"/>
          <w:lang w:val="sr-Cyrl-RS"/>
        </w:rPr>
      </w:pPr>
    </w:p>
    <w:p w:rsidR="002423F8" w:rsidRDefault="002423F8" w:rsidP="001A4FF9">
      <w:pPr>
        <w:pStyle w:val="Default"/>
        <w:jc w:val="both"/>
        <w:rPr>
          <w:color w:val="auto"/>
          <w:lang w:val="sr-Cyrl-RS"/>
        </w:rPr>
      </w:pPr>
    </w:p>
    <w:tbl>
      <w:tblPr>
        <w:tblW w:w="6280" w:type="dxa"/>
        <w:tblLook w:val="04A0" w:firstRow="1" w:lastRow="0" w:firstColumn="1" w:lastColumn="0" w:noHBand="0" w:noVBand="1"/>
      </w:tblPr>
      <w:tblGrid>
        <w:gridCol w:w="1620"/>
        <w:gridCol w:w="2863"/>
        <w:gridCol w:w="577"/>
        <w:gridCol w:w="1220"/>
      </w:tblGrid>
      <w:tr w:rsidR="00E1280D" w:rsidRPr="00E1280D" w:rsidTr="00E1280D">
        <w:trPr>
          <w:trHeight w:val="255"/>
        </w:trPr>
        <w:tc>
          <w:tcPr>
            <w:tcW w:w="16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4.мерно место</w:t>
            </w:r>
          </w:p>
        </w:tc>
        <w:tc>
          <w:tcPr>
            <w:tcW w:w="3440" w:type="dxa"/>
            <w:gridSpan w:val="2"/>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ЕД број 2724681124, ПОЖЕГА</w:t>
            </w:r>
          </w:p>
        </w:tc>
        <w:tc>
          <w:tcPr>
            <w:tcW w:w="12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p>
        </w:tc>
      </w:tr>
      <w:tr w:rsidR="00E1280D" w:rsidRPr="00E1280D" w:rsidTr="00E1280D">
        <w:trPr>
          <w:trHeight w:val="255"/>
        </w:trPr>
        <w:tc>
          <w:tcPr>
            <w:tcW w:w="16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jc w:val="center"/>
              <w:textAlignment w:val="auto"/>
              <w:rPr>
                <w:rFonts w:eastAsia="Times New Roman"/>
                <w:color w:val="auto"/>
                <w:kern w:val="0"/>
                <w:sz w:val="20"/>
                <w:szCs w:val="20"/>
                <w:lang w:val="sr-Latn-RS" w:eastAsia="sr-Latn-RS"/>
              </w:rPr>
            </w:pPr>
          </w:p>
        </w:tc>
        <w:tc>
          <w:tcPr>
            <w:tcW w:w="2863"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одобрена снага [kWh]:</w:t>
            </w:r>
          </w:p>
        </w:tc>
        <w:tc>
          <w:tcPr>
            <w:tcW w:w="577"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jc w:val="right"/>
              <w:textAlignment w:val="auto"/>
              <w:rPr>
                <w:rFonts w:ascii="Arial" w:eastAsia="Times New Roman" w:hAnsi="Arial" w:cs="Arial"/>
                <w:color w:val="auto"/>
                <w:kern w:val="0"/>
                <w:sz w:val="16"/>
                <w:szCs w:val="16"/>
                <w:lang w:val="sr-Latn-RS" w:eastAsia="sr-Latn-RS"/>
              </w:rPr>
            </w:pPr>
            <w:r w:rsidRPr="00E1280D">
              <w:rPr>
                <w:rFonts w:ascii="Arial" w:eastAsia="Times New Roman" w:hAnsi="Arial" w:cs="Arial"/>
                <w:color w:val="auto"/>
                <w:kern w:val="0"/>
                <w:sz w:val="16"/>
                <w:szCs w:val="16"/>
                <w:lang w:val="sr-Latn-RS" w:eastAsia="sr-Latn-RS"/>
              </w:rPr>
              <w:t>27,6</w:t>
            </w:r>
          </w:p>
        </w:tc>
        <w:tc>
          <w:tcPr>
            <w:tcW w:w="1220" w:type="dxa"/>
            <w:tcBorders>
              <w:top w:val="nil"/>
              <w:left w:val="nil"/>
              <w:bottom w:val="nil"/>
              <w:right w:val="nil"/>
            </w:tcBorders>
            <w:shd w:val="clear" w:color="auto" w:fill="auto"/>
            <w:noWrap/>
            <w:vAlign w:val="bottom"/>
            <w:hideMark/>
          </w:tcPr>
          <w:p w:rsidR="00E1280D" w:rsidRPr="00E1280D" w:rsidRDefault="00E1280D" w:rsidP="00E1280D">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E1280D" w:rsidRDefault="00E1280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E1280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E1280D" w:rsidRPr="0061002A" w:rsidTr="00F94B00">
              <w:trPr>
                <w:trHeight w:val="227"/>
              </w:trPr>
              <w:tc>
                <w:tcPr>
                  <w:tcW w:w="0" w:type="auto"/>
                </w:tcPr>
                <w:p w:rsidR="00E1280D" w:rsidRPr="0061002A" w:rsidRDefault="00E1280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2"/>
                <w:szCs w:val="22"/>
              </w:rPr>
            </w:pPr>
            <w:r>
              <w:rPr>
                <w:b/>
                <w:bCs/>
                <w:sz w:val="22"/>
                <w:szCs w:val="22"/>
              </w:rPr>
              <w:t xml:space="preserve">Јед. </w:t>
            </w:r>
          </w:p>
          <w:p w:rsidR="00E1280D" w:rsidRDefault="00E1280D" w:rsidP="00F94B00">
            <w:pPr>
              <w:pStyle w:val="Default"/>
              <w:jc w:val="both"/>
              <w:rPr>
                <w:color w:val="auto"/>
                <w:lang w:val="sr-Cyrl-RS"/>
              </w:rPr>
            </w:pPr>
            <w:r>
              <w:rPr>
                <w:b/>
                <w:bCs/>
                <w:sz w:val="22"/>
                <w:szCs w:val="22"/>
              </w:rPr>
              <w:t xml:space="preserve">мере </w:t>
            </w:r>
          </w:p>
        </w:tc>
        <w:tc>
          <w:tcPr>
            <w:tcW w:w="1216" w:type="dxa"/>
          </w:tcPr>
          <w:p w:rsidR="00E1280D" w:rsidRDefault="00E1280D" w:rsidP="00F94B00">
            <w:pPr>
              <w:pStyle w:val="Default"/>
              <w:jc w:val="both"/>
              <w:rPr>
                <w:sz w:val="22"/>
                <w:szCs w:val="22"/>
              </w:rPr>
            </w:pPr>
            <w:r>
              <w:rPr>
                <w:b/>
                <w:bCs/>
                <w:sz w:val="22"/>
                <w:szCs w:val="22"/>
              </w:rPr>
              <w:t xml:space="preserve">Јед. цена без ПДВ-а </w:t>
            </w:r>
          </w:p>
          <w:p w:rsidR="00E1280D" w:rsidRDefault="00E1280D" w:rsidP="00F94B00">
            <w:pPr>
              <w:pStyle w:val="Default"/>
              <w:jc w:val="both"/>
              <w:rPr>
                <w:color w:val="auto"/>
                <w:lang w:val="sr-Cyrl-RS"/>
              </w:rPr>
            </w:pPr>
          </w:p>
        </w:tc>
        <w:tc>
          <w:tcPr>
            <w:tcW w:w="1342" w:type="dxa"/>
          </w:tcPr>
          <w:p w:rsidR="00E1280D" w:rsidRDefault="00E1280D" w:rsidP="00F94B00">
            <w:pPr>
              <w:pStyle w:val="Default"/>
              <w:jc w:val="both"/>
              <w:rPr>
                <w:sz w:val="22"/>
                <w:szCs w:val="22"/>
              </w:rPr>
            </w:pPr>
            <w:r>
              <w:rPr>
                <w:b/>
                <w:bCs/>
                <w:sz w:val="22"/>
                <w:szCs w:val="22"/>
              </w:rPr>
              <w:t xml:space="preserve">Процењене количине </w:t>
            </w:r>
          </w:p>
          <w:p w:rsidR="00E1280D" w:rsidRDefault="00E1280D" w:rsidP="00F94B00">
            <w:pPr>
              <w:pStyle w:val="Default"/>
              <w:jc w:val="both"/>
              <w:rPr>
                <w:color w:val="auto"/>
                <w:lang w:val="sr-Cyrl-RS"/>
              </w:rPr>
            </w:pPr>
          </w:p>
        </w:tc>
        <w:tc>
          <w:tcPr>
            <w:tcW w:w="1217" w:type="dxa"/>
          </w:tcPr>
          <w:p w:rsidR="00E1280D" w:rsidRDefault="00E1280D" w:rsidP="00F94B00">
            <w:pPr>
              <w:pStyle w:val="Default"/>
              <w:jc w:val="both"/>
              <w:rPr>
                <w:sz w:val="22"/>
                <w:szCs w:val="22"/>
              </w:rPr>
            </w:pPr>
            <w:r>
              <w:rPr>
                <w:b/>
                <w:bCs/>
                <w:sz w:val="22"/>
                <w:szCs w:val="22"/>
              </w:rPr>
              <w:t xml:space="preserve">Јед. цена са ПДВ-ом </w:t>
            </w:r>
          </w:p>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sz w:val="22"/>
                <w:szCs w:val="22"/>
              </w:rPr>
            </w:pPr>
            <w:r>
              <w:rPr>
                <w:b/>
                <w:bCs/>
                <w:sz w:val="22"/>
                <w:szCs w:val="22"/>
              </w:rPr>
              <w:t xml:space="preserve">Укупна цена без ПДВ-а, за процењене количине </w:t>
            </w:r>
          </w:p>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sz w:val="22"/>
                <w:szCs w:val="22"/>
              </w:rPr>
            </w:pPr>
            <w:r>
              <w:rPr>
                <w:b/>
                <w:bCs/>
                <w:sz w:val="22"/>
                <w:szCs w:val="22"/>
              </w:rPr>
              <w:t xml:space="preserve">Укупна цена са ПДВ-ом, за процењене количине </w:t>
            </w:r>
          </w:p>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center"/>
              <w:rPr>
                <w:color w:val="auto"/>
                <w:lang w:val="sr-Cyrl-RS"/>
              </w:rPr>
            </w:pPr>
            <w:r>
              <w:rPr>
                <w:color w:val="auto"/>
                <w:lang w:val="sr-Cyrl-RS"/>
              </w:rPr>
              <w:t>1.</w:t>
            </w:r>
          </w:p>
        </w:tc>
        <w:tc>
          <w:tcPr>
            <w:tcW w:w="1208" w:type="dxa"/>
          </w:tcPr>
          <w:p w:rsidR="00E1280D" w:rsidRDefault="00E1280D" w:rsidP="00F94B00">
            <w:pPr>
              <w:pStyle w:val="Default"/>
              <w:jc w:val="center"/>
              <w:rPr>
                <w:color w:val="auto"/>
                <w:lang w:val="sr-Cyrl-RS"/>
              </w:rPr>
            </w:pPr>
            <w:r>
              <w:rPr>
                <w:color w:val="auto"/>
                <w:lang w:val="sr-Cyrl-RS"/>
              </w:rPr>
              <w:t>2.</w:t>
            </w:r>
          </w:p>
        </w:tc>
        <w:tc>
          <w:tcPr>
            <w:tcW w:w="1216" w:type="dxa"/>
          </w:tcPr>
          <w:p w:rsidR="00E1280D" w:rsidRDefault="00E1280D" w:rsidP="00F94B00">
            <w:pPr>
              <w:pStyle w:val="Default"/>
              <w:jc w:val="center"/>
              <w:rPr>
                <w:color w:val="auto"/>
                <w:lang w:val="sr-Cyrl-RS"/>
              </w:rPr>
            </w:pPr>
            <w:r>
              <w:rPr>
                <w:color w:val="auto"/>
                <w:lang w:val="sr-Cyrl-RS"/>
              </w:rPr>
              <w:t>3.</w:t>
            </w:r>
          </w:p>
        </w:tc>
        <w:tc>
          <w:tcPr>
            <w:tcW w:w="1342" w:type="dxa"/>
          </w:tcPr>
          <w:p w:rsidR="00E1280D" w:rsidRDefault="00E1280D" w:rsidP="00F94B00">
            <w:pPr>
              <w:pStyle w:val="Default"/>
              <w:jc w:val="center"/>
              <w:rPr>
                <w:color w:val="auto"/>
                <w:lang w:val="sr-Cyrl-RS"/>
              </w:rPr>
            </w:pPr>
            <w:r>
              <w:rPr>
                <w:color w:val="auto"/>
                <w:lang w:val="sr-Cyrl-RS"/>
              </w:rPr>
              <w:t>4.</w:t>
            </w:r>
          </w:p>
        </w:tc>
        <w:tc>
          <w:tcPr>
            <w:tcW w:w="1217" w:type="dxa"/>
          </w:tcPr>
          <w:p w:rsidR="00E1280D" w:rsidRDefault="00E1280D" w:rsidP="00F94B00">
            <w:pPr>
              <w:pStyle w:val="Default"/>
              <w:jc w:val="center"/>
              <w:rPr>
                <w:color w:val="auto"/>
                <w:lang w:val="sr-Cyrl-RS"/>
              </w:rPr>
            </w:pPr>
            <w:r>
              <w:rPr>
                <w:color w:val="auto"/>
                <w:lang w:val="sr-Cyrl-RS"/>
              </w:rPr>
              <w:t>5.</w:t>
            </w:r>
          </w:p>
        </w:tc>
        <w:tc>
          <w:tcPr>
            <w:tcW w:w="1297" w:type="dxa"/>
          </w:tcPr>
          <w:p w:rsidR="00E1280D" w:rsidRDefault="00E1280D" w:rsidP="00F94B00">
            <w:pPr>
              <w:pStyle w:val="Default"/>
              <w:jc w:val="center"/>
              <w:rPr>
                <w:color w:val="auto"/>
                <w:lang w:val="sr-Cyrl-RS"/>
              </w:rPr>
            </w:pPr>
            <w:r>
              <w:rPr>
                <w:color w:val="auto"/>
                <w:lang w:val="sr-Cyrl-RS"/>
              </w:rPr>
              <w:t>6.</w:t>
            </w:r>
          </w:p>
        </w:tc>
        <w:tc>
          <w:tcPr>
            <w:tcW w:w="1297" w:type="dxa"/>
          </w:tcPr>
          <w:p w:rsidR="00E1280D" w:rsidRDefault="00E1280D" w:rsidP="00F94B00">
            <w:pPr>
              <w:pStyle w:val="Default"/>
              <w:jc w:val="center"/>
              <w:rPr>
                <w:color w:val="auto"/>
                <w:lang w:val="sr-Cyrl-RS"/>
              </w:rPr>
            </w:pPr>
            <w:r>
              <w:rPr>
                <w:color w:val="auto"/>
                <w:lang w:val="sr-Cyrl-RS"/>
              </w:rPr>
              <w:t>7.</w:t>
            </w:r>
          </w:p>
        </w:tc>
      </w:tr>
      <w:tr w:rsidR="00E1280D" w:rsidTr="00B05D43">
        <w:tc>
          <w:tcPr>
            <w:tcW w:w="1485" w:type="dxa"/>
          </w:tcPr>
          <w:p w:rsidR="00E1280D" w:rsidRDefault="00E1280D" w:rsidP="00F94B00">
            <w:pPr>
              <w:pStyle w:val="Default"/>
              <w:jc w:val="both"/>
              <w:rPr>
                <w:sz w:val="23"/>
                <w:szCs w:val="23"/>
              </w:rPr>
            </w:pPr>
            <w:r>
              <w:rPr>
                <w:b/>
                <w:bCs/>
                <w:sz w:val="23"/>
                <w:szCs w:val="23"/>
              </w:rPr>
              <w:t xml:space="preserve">Електрична енергија ВТ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3"/>
                <w:szCs w:val="23"/>
              </w:rPr>
            </w:pPr>
            <w:r>
              <w:rPr>
                <w:b/>
                <w:bCs/>
                <w:sz w:val="23"/>
                <w:szCs w:val="23"/>
              </w:rPr>
              <w:t xml:space="preserve">kWh </w:t>
            </w:r>
          </w:p>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Pr="00521BBB" w:rsidRDefault="00E1280D" w:rsidP="00F94B00">
            <w:pPr>
              <w:pStyle w:val="Default"/>
              <w:jc w:val="both"/>
              <w:rPr>
                <w:color w:val="auto"/>
                <w:lang w:val="en-US"/>
              </w:rPr>
            </w:pPr>
            <w:r>
              <w:rPr>
                <w:color w:val="auto"/>
                <w:lang w:val="en-US"/>
              </w:rPr>
              <w:t>32.049</w:t>
            </w: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both"/>
              <w:rPr>
                <w:sz w:val="23"/>
                <w:szCs w:val="23"/>
              </w:rPr>
            </w:pPr>
            <w:r>
              <w:rPr>
                <w:b/>
                <w:bCs/>
                <w:sz w:val="23"/>
                <w:szCs w:val="23"/>
              </w:rPr>
              <w:t xml:space="preserve">Електрична енергија НТ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sz w:val="23"/>
                <w:szCs w:val="23"/>
              </w:rPr>
            </w:pPr>
            <w:r>
              <w:rPr>
                <w:b/>
                <w:bCs/>
                <w:sz w:val="23"/>
                <w:szCs w:val="23"/>
              </w:rPr>
              <w:t xml:space="preserve">kWh </w:t>
            </w:r>
          </w:p>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Pr="00E1280D" w:rsidRDefault="00E1280D" w:rsidP="00F94B00">
            <w:pPr>
              <w:pStyle w:val="Default"/>
              <w:jc w:val="both"/>
              <w:rPr>
                <w:color w:val="auto"/>
                <w:lang w:val="en-US"/>
              </w:rPr>
            </w:pPr>
            <w:r>
              <w:rPr>
                <w:color w:val="auto"/>
                <w:lang w:val="en-US"/>
              </w:rPr>
              <w:t>8.168</w:t>
            </w: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r w:rsidR="00E1280D" w:rsidTr="00B05D43">
        <w:tc>
          <w:tcPr>
            <w:tcW w:w="1485" w:type="dxa"/>
          </w:tcPr>
          <w:p w:rsidR="00E1280D" w:rsidRDefault="00E1280D" w:rsidP="00F94B00">
            <w:pPr>
              <w:pStyle w:val="Default"/>
              <w:jc w:val="both"/>
              <w:rPr>
                <w:sz w:val="20"/>
                <w:szCs w:val="20"/>
              </w:rPr>
            </w:pPr>
            <w:r>
              <w:rPr>
                <w:b/>
                <w:bCs/>
                <w:sz w:val="20"/>
                <w:szCs w:val="20"/>
              </w:rPr>
              <w:t xml:space="preserve">УКУПНО: </w:t>
            </w:r>
          </w:p>
          <w:p w:rsidR="00E1280D" w:rsidRDefault="00E1280D" w:rsidP="00F94B00">
            <w:pPr>
              <w:pStyle w:val="Default"/>
              <w:jc w:val="both"/>
              <w:rPr>
                <w:color w:val="auto"/>
                <w:lang w:val="sr-Cyrl-RS"/>
              </w:rPr>
            </w:pPr>
          </w:p>
        </w:tc>
        <w:tc>
          <w:tcPr>
            <w:tcW w:w="1208" w:type="dxa"/>
          </w:tcPr>
          <w:p w:rsidR="00E1280D" w:rsidRDefault="00E1280D" w:rsidP="00F94B00">
            <w:pPr>
              <w:pStyle w:val="Default"/>
              <w:jc w:val="both"/>
              <w:rPr>
                <w:color w:val="auto"/>
                <w:lang w:val="sr-Cyrl-RS"/>
              </w:rPr>
            </w:pPr>
          </w:p>
        </w:tc>
        <w:tc>
          <w:tcPr>
            <w:tcW w:w="1216" w:type="dxa"/>
          </w:tcPr>
          <w:p w:rsidR="00E1280D" w:rsidRDefault="00E1280D" w:rsidP="00F94B00">
            <w:pPr>
              <w:pStyle w:val="Default"/>
              <w:jc w:val="both"/>
              <w:rPr>
                <w:color w:val="auto"/>
                <w:lang w:val="sr-Cyrl-RS"/>
              </w:rPr>
            </w:pPr>
          </w:p>
        </w:tc>
        <w:tc>
          <w:tcPr>
            <w:tcW w:w="1342" w:type="dxa"/>
          </w:tcPr>
          <w:p w:rsidR="00E1280D" w:rsidRDefault="00E1280D" w:rsidP="00F94B00">
            <w:pPr>
              <w:pStyle w:val="Default"/>
              <w:jc w:val="both"/>
              <w:rPr>
                <w:color w:val="auto"/>
                <w:lang w:val="sr-Cyrl-RS"/>
              </w:rPr>
            </w:pPr>
          </w:p>
        </w:tc>
        <w:tc>
          <w:tcPr>
            <w:tcW w:w="121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c>
          <w:tcPr>
            <w:tcW w:w="1297" w:type="dxa"/>
          </w:tcPr>
          <w:p w:rsidR="00E1280D" w:rsidRDefault="00E1280D" w:rsidP="00F94B00">
            <w:pPr>
              <w:pStyle w:val="Default"/>
              <w:jc w:val="both"/>
              <w:rPr>
                <w:color w:val="auto"/>
                <w:lang w:val="sr-Cyrl-RS"/>
              </w:rPr>
            </w:pPr>
          </w:p>
        </w:tc>
      </w:tr>
    </w:tbl>
    <w:p w:rsidR="00E1280D" w:rsidRDefault="00E1280D"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E929DD" w:rsidRPr="00E929DD" w:rsidTr="00E929DD">
        <w:trPr>
          <w:trHeight w:val="255"/>
        </w:trPr>
        <w:tc>
          <w:tcPr>
            <w:tcW w:w="1620"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textAlignment w:val="auto"/>
              <w:rPr>
                <w:rFonts w:ascii="Arial" w:eastAsia="Times New Roman" w:hAnsi="Arial" w:cs="Arial"/>
                <w:color w:val="auto"/>
                <w:kern w:val="0"/>
                <w:sz w:val="16"/>
                <w:szCs w:val="16"/>
                <w:lang w:val="sr-Latn-RS" w:eastAsia="sr-Latn-RS"/>
              </w:rPr>
            </w:pPr>
            <w:r w:rsidRPr="00E929DD">
              <w:rPr>
                <w:rFonts w:ascii="Arial" w:eastAsia="Times New Roman" w:hAnsi="Arial" w:cs="Arial"/>
                <w:color w:val="auto"/>
                <w:kern w:val="0"/>
                <w:sz w:val="16"/>
                <w:szCs w:val="16"/>
                <w:lang w:val="sr-Latn-RS" w:eastAsia="sr-Latn-RS"/>
              </w:rPr>
              <w:lastRenderedPageBreak/>
              <w:t>5.мерно место</w:t>
            </w:r>
          </w:p>
        </w:tc>
        <w:tc>
          <w:tcPr>
            <w:tcW w:w="3440" w:type="dxa"/>
            <w:gridSpan w:val="2"/>
            <w:tcBorders>
              <w:top w:val="nil"/>
              <w:left w:val="nil"/>
              <w:bottom w:val="nil"/>
              <w:right w:val="nil"/>
            </w:tcBorders>
            <w:shd w:val="clear" w:color="auto" w:fill="auto"/>
            <w:noWrap/>
            <w:vAlign w:val="bottom"/>
            <w:hideMark/>
          </w:tcPr>
          <w:p w:rsidR="00E929DD" w:rsidRPr="00E929DD" w:rsidRDefault="00E929DD" w:rsidP="00E929DD">
            <w:pPr>
              <w:widowControl/>
              <w:suppressAutoHyphens w:val="0"/>
              <w:textAlignment w:val="auto"/>
              <w:rPr>
                <w:rFonts w:ascii="Arial" w:eastAsia="Times New Roman" w:hAnsi="Arial" w:cs="Arial"/>
                <w:color w:val="auto"/>
                <w:kern w:val="0"/>
                <w:sz w:val="16"/>
                <w:szCs w:val="16"/>
                <w:lang w:val="sr-Latn-RS" w:eastAsia="sr-Latn-RS"/>
              </w:rPr>
            </w:pPr>
            <w:r w:rsidRPr="00E929DD">
              <w:rPr>
                <w:rFonts w:ascii="Arial" w:eastAsia="Times New Roman" w:hAnsi="Arial" w:cs="Arial"/>
                <w:color w:val="auto"/>
                <w:kern w:val="0"/>
                <w:sz w:val="16"/>
                <w:szCs w:val="16"/>
                <w:lang w:val="sr-Latn-RS" w:eastAsia="sr-Latn-RS"/>
              </w:rPr>
              <w:t>ЕД број 2824681820, ПРИБОЈ НАСЕЉЕ</w:t>
            </w:r>
          </w:p>
        </w:tc>
        <w:tc>
          <w:tcPr>
            <w:tcW w:w="1220"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textAlignment w:val="auto"/>
              <w:rPr>
                <w:rFonts w:ascii="Arial" w:eastAsia="Times New Roman" w:hAnsi="Arial" w:cs="Arial"/>
                <w:color w:val="auto"/>
                <w:kern w:val="0"/>
                <w:sz w:val="16"/>
                <w:szCs w:val="16"/>
                <w:lang w:val="sr-Latn-RS" w:eastAsia="sr-Latn-RS"/>
              </w:rPr>
            </w:pPr>
          </w:p>
        </w:tc>
      </w:tr>
      <w:tr w:rsidR="00E929DD" w:rsidRPr="00E929DD" w:rsidTr="00E929DD">
        <w:trPr>
          <w:trHeight w:val="255"/>
        </w:trPr>
        <w:tc>
          <w:tcPr>
            <w:tcW w:w="1620"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textAlignment w:val="auto"/>
              <w:rPr>
                <w:rFonts w:ascii="Arial" w:eastAsia="Times New Roman" w:hAnsi="Arial" w:cs="Arial"/>
                <w:color w:val="auto"/>
                <w:kern w:val="0"/>
                <w:sz w:val="16"/>
                <w:szCs w:val="16"/>
                <w:lang w:val="sr-Latn-RS" w:eastAsia="sr-Latn-RS"/>
              </w:rPr>
            </w:pPr>
            <w:r w:rsidRPr="00E929DD">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jc w:val="right"/>
              <w:textAlignment w:val="auto"/>
              <w:rPr>
                <w:rFonts w:ascii="Arial" w:eastAsia="Times New Roman" w:hAnsi="Arial" w:cs="Arial"/>
                <w:color w:val="auto"/>
                <w:kern w:val="0"/>
                <w:sz w:val="16"/>
                <w:szCs w:val="16"/>
                <w:lang w:val="sr-Latn-RS" w:eastAsia="sr-Latn-RS"/>
              </w:rPr>
            </w:pPr>
            <w:r w:rsidRPr="00E929DD">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E929DD" w:rsidRPr="00E929DD" w:rsidRDefault="00E929DD" w:rsidP="00E929DD">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E929DD" w:rsidRDefault="00E929D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E929D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E929DD" w:rsidRPr="0061002A" w:rsidTr="00F94B00">
              <w:trPr>
                <w:trHeight w:val="227"/>
              </w:trPr>
              <w:tc>
                <w:tcPr>
                  <w:tcW w:w="0" w:type="auto"/>
                </w:tcPr>
                <w:p w:rsidR="00E929DD" w:rsidRPr="0061002A" w:rsidRDefault="00E929D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E929DD" w:rsidRDefault="00E929DD" w:rsidP="00F94B00">
            <w:pPr>
              <w:pStyle w:val="Default"/>
              <w:jc w:val="both"/>
              <w:rPr>
                <w:color w:val="auto"/>
                <w:lang w:val="sr-Cyrl-RS"/>
              </w:rPr>
            </w:pPr>
          </w:p>
        </w:tc>
        <w:tc>
          <w:tcPr>
            <w:tcW w:w="1208" w:type="dxa"/>
          </w:tcPr>
          <w:p w:rsidR="00E929DD" w:rsidRDefault="00E929DD" w:rsidP="00F94B00">
            <w:pPr>
              <w:pStyle w:val="Default"/>
              <w:jc w:val="both"/>
              <w:rPr>
                <w:sz w:val="22"/>
                <w:szCs w:val="22"/>
              </w:rPr>
            </w:pPr>
            <w:r>
              <w:rPr>
                <w:b/>
                <w:bCs/>
                <w:sz w:val="22"/>
                <w:szCs w:val="22"/>
              </w:rPr>
              <w:t xml:space="preserve">Јед. </w:t>
            </w:r>
          </w:p>
          <w:p w:rsidR="00E929DD" w:rsidRDefault="00E929DD" w:rsidP="00F94B00">
            <w:pPr>
              <w:pStyle w:val="Default"/>
              <w:jc w:val="both"/>
              <w:rPr>
                <w:color w:val="auto"/>
                <w:lang w:val="sr-Cyrl-RS"/>
              </w:rPr>
            </w:pPr>
            <w:r>
              <w:rPr>
                <w:b/>
                <w:bCs/>
                <w:sz w:val="22"/>
                <w:szCs w:val="22"/>
              </w:rPr>
              <w:t xml:space="preserve">мере </w:t>
            </w:r>
          </w:p>
        </w:tc>
        <w:tc>
          <w:tcPr>
            <w:tcW w:w="1216" w:type="dxa"/>
          </w:tcPr>
          <w:p w:rsidR="00E929DD" w:rsidRDefault="00E929DD" w:rsidP="00F94B00">
            <w:pPr>
              <w:pStyle w:val="Default"/>
              <w:jc w:val="both"/>
              <w:rPr>
                <w:sz w:val="22"/>
                <w:szCs w:val="22"/>
              </w:rPr>
            </w:pPr>
            <w:r>
              <w:rPr>
                <w:b/>
                <w:bCs/>
                <w:sz w:val="22"/>
                <w:szCs w:val="22"/>
              </w:rPr>
              <w:t xml:space="preserve">Јед. цена без ПДВ-а </w:t>
            </w:r>
          </w:p>
          <w:p w:rsidR="00E929DD" w:rsidRDefault="00E929DD" w:rsidP="00F94B00">
            <w:pPr>
              <w:pStyle w:val="Default"/>
              <w:jc w:val="both"/>
              <w:rPr>
                <w:color w:val="auto"/>
                <w:lang w:val="sr-Cyrl-RS"/>
              </w:rPr>
            </w:pPr>
          </w:p>
        </w:tc>
        <w:tc>
          <w:tcPr>
            <w:tcW w:w="1342" w:type="dxa"/>
          </w:tcPr>
          <w:p w:rsidR="00E929DD" w:rsidRDefault="00E929DD" w:rsidP="00F94B00">
            <w:pPr>
              <w:pStyle w:val="Default"/>
              <w:jc w:val="both"/>
              <w:rPr>
                <w:sz w:val="22"/>
                <w:szCs w:val="22"/>
              </w:rPr>
            </w:pPr>
            <w:r>
              <w:rPr>
                <w:b/>
                <w:bCs/>
                <w:sz w:val="22"/>
                <w:szCs w:val="22"/>
              </w:rPr>
              <w:t xml:space="preserve">Процењене количине </w:t>
            </w:r>
          </w:p>
          <w:p w:rsidR="00E929DD" w:rsidRDefault="00E929DD" w:rsidP="00F94B00">
            <w:pPr>
              <w:pStyle w:val="Default"/>
              <w:jc w:val="both"/>
              <w:rPr>
                <w:color w:val="auto"/>
                <w:lang w:val="sr-Cyrl-RS"/>
              </w:rPr>
            </w:pPr>
          </w:p>
        </w:tc>
        <w:tc>
          <w:tcPr>
            <w:tcW w:w="1217" w:type="dxa"/>
          </w:tcPr>
          <w:p w:rsidR="00E929DD" w:rsidRDefault="00E929DD" w:rsidP="00F94B00">
            <w:pPr>
              <w:pStyle w:val="Default"/>
              <w:jc w:val="both"/>
              <w:rPr>
                <w:sz w:val="22"/>
                <w:szCs w:val="22"/>
              </w:rPr>
            </w:pPr>
            <w:r>
              <w:rPr>
                <w:b/>
                <w:bCs/>
                <w:sz w:val="22"/>
                <w:szCs w:val="22"/>
              </w:rPr>
              <w:t xml:space="preserve">Јед. цена са ПДВ-ом </w:t>
            </w:r>
          </w:p>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sz w:val="22"/>
                <w:szCs w:val="22"/>
              </w:rPr>
            </w:pPr>
            <w:r>
              <w:rPr>
                <w:b/>
                <w:bCs/>
                <w:sz w:val="22"/>
                <w:szCs w:val="22"/>
              </w:rPr>
              <w:t xml:space="preserve">Укупна цена без ПДВ-а, за процењене количине </w:t>
            </w:r>
          </w:p>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sz w:val="22"/>
                <w:szCs w:val="22"/>
              </w:rPr>
            </w:pPr>
            <w:r>
              <w:rPr>
                <w:b/>
                <w:bCs/>
                <w:sz w:val="22"/>
                <w:szCs w:val="22"/>
              </w:rPr>
              <w:t xml:space="preserve">Укупна цена са ПДВ-ом, за процењене количине </w:t>
            </w:r>
          </w:p>
          <w:p w:rsidR="00E929DD" w:rsidRDefault="00E929DD" w:rsidP="00F94B00">
            <w:pPr>
              <w:pStyle w:val="Default"/>
              <w:jc w:val="both"/>
              <w:rPr>
                <w:color w:val="auto"/>
                <w:lang w:val="sr-Cyrl-RS"/>
              </w:rPr>
            </w:pPr>
          </w:p>
        </w:tc>
      </w:tr>
      <w:tr w:rsidR="00E929DD" w:rsidTr="00B05D43">
        <w:tc>
          <w:tcPr>
            <w:tcW w:w="1485" w:type="dxa"/>
          </w:tcPr>
          <w:p w:rsidR="00E929DD" w:rsidRDefault="00E929DD" w:rsidP="00F94B00">
            <w:pPr>
              <w:pStyle w:val="Default"/>
              <w:jc w:val="center"/>
              <w:rPr>
                <w:color w:val="auto"/>
                <w:lang w:val="sr-Cyrl-RS"/>
              </w:rPr>
            </w:pPr>
            <w:r>
              <w:rPr>
                <w:color w:val="auto"/>
                <w:lang w:val="sr-Cyrl-RS"/>
              </w:rPr>
              <w:t>1.</w:t>
            </w:r>
          </w:p>
        </w:tc>
        <w:tc>
          <w:tcPr>
            <w:tcW w:w="1208" w:type="dxa"/>
          </w:tcPr>
          <w:p w:rsidR="00E929DD" w:rsidRDefault="00E929DD" w:rsidP="00F94B00">
            <w:pPr>
              <w:pStyle w:val="Default"/>
              <w:jc w:val="center"/>
              <w:rPr>
                <w:color w:val="auto"/>
                <w:lang w:val="sr-Cyrl-RS"/>
              </w:rPr>
            </w:pPr>
            <w:r>
              <w:rPr>
                <w:color w:val="auto"/>
                <w:lang w:val="sr-Cyrl-RS"/>
              </w:rPr>
              <w:t>2.</w:t>
            </w:r>
          </w:p>
        </w:tc>
        <w:tc>
          <w:tcPr>
            <w:tcW w:w="1216" w:type="dxa"/>
          </w:tcPr>
          <w:p w:rsidR="00E929DD" w:rsidRDefault="00E929DD" w:rsidP="00F94B00">
            <w:pPr>
              <w:pStyle w:val="Default"/>
              <w:jc w:val="center"/>
              <w:rPr>
                <w:color w:val="auto"/>
                <w:lang w:val="sr-Cyrl-RS"/>
              </w:rPr>
            </w:pPr>
            <w:r>
              <w:rPr>
                <w:color w:val="auto"/>
                <w:lang w:val="sr-Cyrl-RS"/>
              </w:rPr>
              <w:t>3.</w:t>
            </w:r>
          </w:p>
        </w:tc>
        <w:tc>
          <w:tcPr>
            <w:tcW w:w="1342" w:type="dxa"/>
          </w:tcPr>
          <w:p w:rsidR="00E929DD" w:rsidRDefault="00E929DD" w:rsidP="00F94B00">
            <w:pPr>
              <w:pStyle w:val="Default"/>
              <w:jc w:val="center"/>
              <w:rPr>
                <w:color w:val="auto"/>
                <w:lang w:val="sr-Cyrl-RS"/>
              </w:rPr>
            </w:pPr>
            <w:r>
              <w:rPr>
                <w:color w:val="auto"/>
                <w:lang w:val="sr-Cyrl-RS"/>
              </w:rPr>
              <w:t>4.</w:t>
            </w:r>
          </w:p>
        </w:tc>
        <w:tc>
          <w:tcPr>
            <w:tcW w:w="1217" w:type="dxa"/>
          </w:tcPr>
          <w:p w:rsidR="00E929DD" w:rsidRDefault="00E929DD" w:rsidP="00F94B00">
            <w:pPr>
              <w:pStyle w:val="Default"/>
              <w:jc w:val="center"/>
              <w:rPr>
                <w:color w:val="auto"/>
                <w:lang w:val="sr-Cyrl-RS"/>
              </w:rPr>
            </w:pPr>
            <w:r>
              <w:rPr>
                <w:color w:val="auto"/>
                <w:lang w:val="sr-Cyrl-RS"/>
              </w:rPr>
              <w:t>5.</w:t>
            </w:r>
          </w:p>
        </w:tc>
        <w:tc>
          <w:tcPr>
            <w:tcW w:w="1297" w:type="dxa"/>
          </w:tcPr>
          <w:p w:rsidR="00E929DD" w:rsidRDefault="00E929DD" w:rsidP="00F94B00">
            <w:pPr>
              <w:pStyle w:val="Default"/>
              <w:jc w:val="center"/>
              <w:rPr>
                <w:color w:val="auto"/>
                <w:lang w:val="sr-Cyrl-RS"/>
              </w:rPr>
            </w:pPr>
            <w:r>
              <w:rPr>
                <w:color w:val="auto"/>
                <w:lang w:val="sr-Cyrl-RS"/>
              </w:rPr>
              <w:t>6.</w:t>
            </w:r>
          </w:p>
        </w:tc>
        <w:tc>
          <w:tcPr>
            <w:tcW w:w="1297" w:type="dxa"/>
          </w:tcPr>
          <w:p w:rsidR="00E929DD" w:rsidRDefault="00E929DD" w:rsidP="00F94B00">
            <w:pPr>
              <w:pStyle w:val="Default"/>
              <w:jc w:val="center"/>
              <w:rPr>
                <w:color w:val="auto"/>
                <w:lang w:val="sr-Cyrl-RS"/>
              </w:rPr>
            </w:pPr>
            <w:r>
              <w:rPr>
                <w:color w:val="auto"/>
                <w:lang w:val="sr-Cyrl-RS"/>
              </w:rPr>
              <w:t>7.</w:t>
            </w:r>
          </w:p>
        </w:tc>
      </w:tr>
      <w:tr w:rsidR="00E929DD" w:rsidTr="00B05D43">
        <w:tc>
          <w:tcPr>
            <w:tcW w:w="1485" w:type="dxa"/>
          </w:tcPr>
          <w:p w:rsidR="00E929DD" w:rsidRDefault="00E929DD" w:rsidP="00F94B00">
            <w:pPr>
              <w:pStyle w:val="Default"/>
              <w:jc w:val="both"/>
              <w:rPr>
                <w:sz w:val="23"/>
                <w:szCs w:val="23"/>
              </w:rPr>
            </w:pPr>
            <w:r>
              <w:rPr>
                <w:b/>
                <w:bCs/>
                <w:sz w:val="23"/>
                <w:szCs w:val="23"/>
              </w:rPr>
              <w:t xml:space="preserve">Електрична енергија ВТ </w:t>
            </w:r>
          </w:p>
          <w:p w:rsidR="00E929DD" w:rsidRDefault="00E929DD" w:rsidP="00F94B00">
            <w:pPr>
              <w:pStyle w:val="Default"/>
              <w:jc w:val="both"/>
              <w:rPr>
                <w:color w:val="auto"/>
                <w:lang w:val="sr-Cyrl-RS"/>
              </w:rPr>
            </w:pPr>
          </w:p>
        </w:tc>
        <w:tc>
          <w:tcPr>
            <w:tcW w:w="1208" w:type="dxa"/>
          </w:tcPr>
          <w:p w:rsidR="00E929DD" w:rsidRDefault="00E929DD" w:rsidP="00F94B00">
            <w:pPr>
              <w:pStyle w:val="Default"/>
              <w:jc w:val="both"/>
              <w:rPr>
                <w:sz w:val="23"/>
                <w:szCs w:val="23"/>
              </w:rPr>
            </w:pPr>
            <w:r>
              <w:rPr>
                <w:b/>
                <w:bCs/>
                <w:sz w:val="23"/>
                <w:szCs w:val="23"/>
              </w:rPr>
              <w:t xml:space="preserve">kWh </w:t>
            </w:r>
          </w:p>
          <w:p w:rsidR="00E929DD" w:rsidRDefault="00E929DD" w:rsidP="00F94B00">
            <w:pPr>
              <w:pStyle w:val="Default"/>
              <w:jc w:val="both"/>
              <w:rPr>
                <w:color w:val="auto"/>
                <w:lang w:val="sr-Cyrl-RS"/>
              </w:rPr>
            </w:pPr>
          </w:p>
        </w:tc>
        <w:tc>
          <w:tcPr>
            <w:tcW w:w="1216" w:type="dxa"/>
          </w:tcPr>
          <w:p w:rsidR="00E929DD" w:rsidRDefault="00E929DD" w:rsidP="00F94B00">
            <w:pPr>
              <w:pStyle w:val="Default"/>
              <w:jc w:val="both"/>
              <w:rPr>
                <w:color w:val="auto"/>
                <w:lang w:val="sr-Cyrl-RS"/>
              </w:rPr>
            </w:pPr>
          </w:p>
        </w:tc>
        <w:tc>
          <w:tcPr>
            <w:tcW w:w="1342" w:type="dxa"/>
          </w:tcPr>
          <w:p w:rsidR="00E929DD" w:rsidRPr="00521BBB" w:rsidRDefault="00E929DD" w:rsidP="00F94B00">
            <w:pPr>
              <w:pStyle w:val="Default"/>
              <w:jc w:val="both"/>
              <w:rPr>
                <w:color w:val="auto"/>
                <w:lang w:val="en-US"/>
              </w:rPr>
            </w:pPr>
            <w:r>
              <w:rPr>
                <w:color w:val="auto"/>
                <w:lang w:val="en-US"/>
              </w:rPr>
              <w:t>19.959</w:t>
            </w:r>
          </w:p>
        </w:tc>
        <w:tc>
          <w:tcPr>
            <w:tcW w:w="121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r>
      <w:tr w:rsidR="00E929DD" w:rsidTr="00B05D43">
        <w:tc>
          <w:tcPr>
            <w:tcW w:w="1485" w:type="dxa"/>
          </w:tcPr>
          <w:p w:rsidR="00E929DD" w:rsidRDefault="00E929DD" w:rsidP="00F94B00">
            <w:pPr>
              <w:pStyle w:val="Default"/>
              <w:jc w:val="both"/>
              <w:rPr>
                <w:sz w:val="23"/>
                <w:szCs w:val="23"/>
              </w:rPr>
            </w:pPr>
            <w:r>
              <w:rPr>
                <w:b/>
                <w:bCs/>
                <w:sz w:val="23"/>
                <w:szCs w:val="23"/>
              </w:rPr>
              <w:t xml:space="preserve">Електрична енергија НТ </w:t>
            </w:r>
          </w:p>
          <w:p w:rsidR="00E929DD" w:rsidRDefault="00E929DD" w:rsidP="00F94B00">
            <w:pPr>
              <w:pStyle w:val="Default"/>
              <w:jc w:val="both"/>
              <w:rPr>
                <w:color w:val="auto"/>
                <w:lang w:val="sr-Cyrl-RS"/>
              </w:rPr>
            </w:pPr>
          </w:p>
        </w:tc>
        <w:tc>
          <w:tcPr>
            <w:tcW w:w="1208" w:type="dxa"/>
          </w:tcPr>
          <w:p w:rsidR="00E929DD" w:rsidRDefault="00E929DD" w:rsidP="00F94B00">
            <w:pPr>
              <w:pStyle w:val="Default"/>
              <w:jc w:val="both"/>
              <w:rPr>
                <w:sz w:val="23"/>
                <w:szCs w:val="23"/>
              </w:rPr>
            </w:pPr>
            <w:r>
              <w:rPr>
                <w:b/>
                <w:bCs/>
                <w:sz w:val="23"/>
                <w:szCs w:val="23"/>
              </w:rPr>
              <w:t xml:space="preserve">kWh </w:t>
            </w:r>
          </w:p>
          <w:p w:rsidR="00E929DD" w:rsidRDefault="00E929DD" w:rsidP="00F94B00">
            <w:pPr>
              <w:pStyle w:val="Default"/>
              <w:jc w:val="both"/>
              <w:rPr>
                <w:color w:val="auto"/>
                <w:lang w:val="sr-Cyrl-RS"/>
              </w:rPr>
            </w:pPr>
          </w:p>
        </w:tc>
        <w:tc>
          <w:tcPr>
            <w:tcW w:w="1216" w:type="dxa"/>
          </w:tcPr>
          <w:p w:rsidR="00E929DD" w:rsidRDefault="00E929DD" w:rsidP="00F94B00">
            <w:pPr>
              <w:pStyle w:val="Default"/>
              <w:jc w:val="both"/>
              <w:rPr>
                <w:color w:val="auto"/>
                <w:lang w:val="sr-Cyrl-RS"/>
              </w:rPr>
            </w:pPr>
          </w:p>
        </w:tc>
        <w:tc>
          <w:tcPr>
            <w:tcW w:w="1342" w:type="dxa"/>
          </w:tcPr>
          <w:p w:rsidR="00E929DD" w:rsidRPr="00E929DD" w:rsidRDefault="00E929DD" w:rsidP="00F94B00">
            <w:pPr>
              <w:pStyle w:val="Default"/>
              <w:jc w:val="both"/>
              <w:rPr>
                <w:color w:val="auto"/>
                <w:lang w:val="en-US"/>
              </w:rPr>
            </w:pPr>
            <w:r>
              <w:rPr>
                <w:color w:val="auto"/>
                <w:lang w:val="en-US"/>
              </w:rPr>
              <w:t>1.957</w:t>
            </w:r>
          </w:p>
        </w:tc>
        <w:tc>
          <w:tcPr>
            <w:tcW w:w="121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r>
      <w:tr w:rsidR="00E929DD" w:rsidTr="00B05D43">
        <w:tc>
          <w:tcPr>
            <w:tcW w:w="1485" w:type="dxa"/>
          </w:tcPr>
          <w:p w:rsidR="00E929DD" w:rsidRDefault="00E929DD" w:rsidP="00F94B00">
            <w:pPr>
              <w:pStyle w:val="Default"/>
              <w:jc w:val="both"/>
              <w:rPr>
                <w:sz w:val="20"/>
                <w:szCs w:val="20"/>
              </w:rPr>
            </w:pPr>
            <w:r>
              <w:rPr>
                <w:b/>
                <w:bCs/>
                <w:sz w:val="20"/>
                <w:szCs w:val="20"/>
              </w:rPr>
              <w:t xml:space="preserve">УКУПНО: </w:t>
            </w:r>
          </w:p>
          <w:p w:rsidR="00E929DD" w:rsidRDefault="00E929DD" w:rsidP="00F94B00">
            <w:pPr>
              <w:pStyle w:val="Default"/>
              <w:jc w:val="both"/>
              <w:rPr>
                <w:color w:val="auto"/>
                <w:lang w:val="sr-Cyrl-RS"/>
              </w:rPr>
            </w:pPr>
          </w:p>
        </w:tc>
        <w:tc>
          <w:tcPr>
            <w:tcW w:w="1208" w:type="dxa"/>
          </w:tcPr>
          <w:p w:rsidR="00E929DD" w:rsidRDefault="00E929DD" w:rsidP="00F94B00">
            <w:pPr>
              <w:pStyle w:val="Default"/>
              <w:jc w:val="both"/>
              <w:rPr>
                <w:color w:val="auto"/>
                <w:lang w:val="sr-Cyrl-RS"/>
              </w:rPr>
            </w:pPr>
          </w:p>
        </w:tc>
        <w:tc>
          <w:tcPr>
            <w:tcW w:w="1216" w:type="dxa"/>
          </w:tcPr>
          <w:p w:rsidR="00E929DD" w:rsidRDefault="00E929DD" w:rsidP="00F94B00">
            <w:pPr>
              <w:pStyle w:val="Default"/>
              <w:jc w:val="both"/>
              <w:rPr>
                <w:color w:val="auto"/>
                <w:lang w:val="sr-Cyrl-RS"/>
              </w:rPr>
            </w:pPr>
          </w:p>
        </w:tc>
        <w:tc>
          <w:tcPr>
            <w:tcW w:w="1342" w:type="dxa"/>
          </w:tcPr>
          <w:p w:rsidR="00E929DD" w:rsidRDefault="00E929DD" w:rsidP="00F94B00">
            <w:pPr>
              <w:pStyle w:val="Default"/>
              <w:jc w:val="both"/>
              <w:rPr>
                <w:color w:val="auto"/>
                <w:lang w:val="sr-Cyrl-RS"/>
              </w:rPr>
            </w:pPr>
          </w:p>
        </w:tc>
        <w:tc>
          <w:tcPr>
            <w:tcW w:w="121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c>
          <w:tcPr>
            <w:tcW w:w="1297" w:type="dxa"/>
          </w:tcPr>
          <w:p w:rsidR="00E929DD" w:rsidRDefault="00E929DD" w:rsidP="00F94B00">
            <w:pPr>
              <w:pStyle w:val="Default"/>
              <w:jc w:val="both"/>
              <w:rPr>
                <w:color w:val="auto"/>
                <w:lang w:val="sr-Cyrl-RS"/>
              </w:rPr>
            </w:pPr>
          </w:p>
        </w:tc>
      </w:tr>
    </w:tbl>
    <w:p w:rsidR="00E929DD" w:rsidRDefault="00E929DD"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6.мерно место</w:t>
            </w:r>
          </w:p>
        </w:tc>
        <w:tc>
          <w:tcPr>
            <w:tcW w:w="3440" w:type="dxa"/>
            <w:gridSpan w:val="2"/>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ЕД број 2824700902, ПРИБОЈ, СТАРИ ГРАД</w:t>
            </w:r>
          </w:p>
        </w:tc>
        <w:tc>
          <w:tcPr>
            <w:tcW w:w="12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p>
        </w:tc>
      </w:tr>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E929DD" w:rsidRDefault="00E929DD" w:rsidP="001A4FF9">
      <w:pPr>
        <w:pStyle w:val="Default"/>
        <w:jc w:val="both"/>
        <w:rPr>
          <w:color w:val="auto"/>
          <w:lang w:val="sr-Cyrl-RS"/>
        </w:rPr>
      </w:pPr>
    </w:p>
    <w:p w:rsidR="002D271D" w:rsidRDefault="002D271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2D271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2D271D" w:rsidRPr="0061002A" w:rsidTr="00F94B00">
              <w:trPr>
                <w:trHeight w:val="227"/>
              </w:trPr>
              <w:tc>
                <w:tcPr>
                  <w:tcW w:w="0" w:type="auto"/>
                </w:tcPr>
                <w:p w:rsidR="002D271D" w:rsidRPr="0061002A" w:rsidRDefault="002D271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2"/>
                <w:szCs w:val="22"/>
              </w:rPr>
            </w:pPr>
            <w:r>
              <w:rPr>
                <w:b/>
                <w:bCs/>
                <w:sz w:val="22"/>
                <w:szCs w:val="22"/>
              </w:rPr>
              <w:t xml:space="preserve">Јед. </w:t>
            </w:r>
          </w:p>
          <w:p w:rsidR="002D271D" w:rsidRDefault="002D271D" w:rsidP="00F94B00">
            <w:pPr>
              <w:pStyle w:val="Default"/>
              <w:jc w:val="both"/>
              <w:rPr>
                <w:color w:val="auto"/>
                <w:lang w:val="sr-Cyrl-RS"/>
              </w:rPr>
            </w:pPr>
            <w:r>
              <w:rPr>
                <w:b/>
                <w:bCs/>
                <w:sz w:val="22"/>
                <w:szCs w:val="22"/>
              </w:rPr>
              <w:t xml:space="preserve">мере </w:t>
            </w:r>
          </w:p>
        </w:tc>
        <w:tc>
          <w:tcPr>
            <w:tcW w:w="1216" w:type="dxa"/>
          </w:tcPr>
          <w:p w:rsidR="002D271D" w:rsidRDefault="002D271D" w:rsidP="00F94B00">
            <w:pPr>
              <w:pStyle w:val="Default"/>
              <w:jc w:val="both"/>
              <w:rPr>
                <w:sz w:val="22"/>
                <w:szCs w:val="22"/>
              </w:rPr>
            </w:pPr>
            <w:r>
              <w:rPr>
                <w:b/>
                <w:bCs/>
                <w:sz w:val="22"/>
                <w:szCs w:val="22"/>
              </w:rPr>
              <w:t xml:space="preserve">Јед. цена без ПДВ-а </w:t>
            </w:r>
          </w:p>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sz w:val="22"/>
                <w:szCs w:val="22"/>
              </w:rPr>
            </w:pPr>
            <w:r>
              <w:rPr>
                <w:b/>
                <w:bCs/>
                <w:sz w:val="22"/>
                <w:szCs w:val="22"/>
              </w:rPr>
              <w:t xml:space="preserve">Процењене количине </w:t>
            </w:r>
          </w:p>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sz w:val="22"/>
                <w:szCs w:val="22"/>
              </w:rPr>
            </w:pPr>
            <w:r>
              <w:rPr>
                <w:b/>
                <w:bCs/>
                <w:sz w:val="22"/>
                <w:szCs w:val="22"/>
              </w:rPr>
              <w:t xml:space="preserve">Јед. цена са ПДВ-ом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без ПДВ-а, за процењене количине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са ПДВ-ом, за процењене количине </w:t>
            </w:r>
          </w:p>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center"/>
              <w:rPr>
                <w:color w:val="auto"/>
                <w:lang w:val="sr-Cyrl-RS"/>
              </w:rPr>
            </w:pPr>
            <w:r>
              <w:rPr>
                <w:color w:val="auto"/>
                <w:lang w:val="sr-Cyrl-RS"/>
              </w:rPr>
              <w:t>1.</w:t>
            </w:r>
          </w:p>
        </w:tc>
        <w:tc>
          <w:tcPr>
            <w:tcW w:w="1208" w:type="dxa"/>
          </w:tcPr>
          <w:p w:rsidR="002D271D" w:rsidRDefault="002D271D" w:rsidP="00F94B00">
            <w:pPr>
              <w:pStyle w:val="Default"/>
              <w:jc w:val="center"/>
              <w:rPr>
                <w:color w:val="auto"/>
                <w:lang w:val="sr-Cyrl-RS"/>
              </w:rPr>
            </w:pPr>
            <w:r>
              <w:rPr>
                <w:color w:val="auto"/>
                <w:lang w:val="sr-Cyrl-RS"/>
              </w:rPr>
              <w:t>2.</w:t>
            </w:r>
          </w:p>
        </w:tc>
        <w:tc>
          <w:tcPr>
            <w:tcW w:w="1216" w:type="dxa"/>
          </w:tcPr>
          <w:p w:rsidR="002D271D" w:rsidRDefault="002D271D" w:rsidP="00F94B00">
            <w:pPr>
              <w:pStyle w:val="Default"/>
              <w:jc w:val="center"/>
              <w:rPr>
                <w:color w:val="auto"/>
                <w:lang w:val="sr-Cyrl-RS"/>
              </w:rPr>
            </w:pPr>
            <w:r>
              <w:rPr>
                <w:color w:val="auto"/>
                <w:lang w:val="sr-Cyrl-RS"/>
              </w:rPr>
              <w:t>3.</w:t>
            </w:r>
          </w:p>
        </w:tc>
        <w:tc>
          <w:tcPr>
            <w:tcW w:w="1342" w:type="dxa"/>
          </w:tcPr>
          <w:p w:rsidR="002D271D" w:rsidRDefault="002D271D" w:rsidP="00F94B00">
            <w:pPr>
              <w:pStyle w:val="Default"/>
              <w:jc w:val="center"/>
              <w:rPr>
                <w:color w:val="auto"/>
                <w:lang w:val="sr-Cyrl-RS"/>
              </w:rPr>
            </w:pPr>
            <w:r>
              <w:rPr>
                <w:color w:val="auto"/>
                <w:lang w:val="sr-Cyrl-RS"/>
              </w:rPr>
              <w:t>4.</w:t>
            </w:r>
          </w:p>
        </w:tc>
        <w:tc>
          <w:tcPr>
            <w:tcW w:w="1217" w:type="dxa"/>
          </w:tcPr>
          <w:p w:rsidR="002D271D" w:rsidRDefault="002D271D" w:rsidP="00F94B00">
            <w:pPr>
              <w:pStyle w:val="Default"/>
              <w:jc w:val="center"/>
              <w:rPr>
                <w:color w:val="auto"/>
                <w:lang w:val="sr-Cyrl-RS"/>
              </w:rPr>
            </w:pPr>
            <w:r>
              <w:rPr>
                <w:color w:val="auto"/>
                <w:lang w:val="sr-Cyrl-RS"/>
              </w:rPr>
              <w:t>5.</w:t>
            </w:r>
          </w:p>
        </w:tc>
        <w:tc>
          <w:tcPr>
            <w:tcW w:w="1297" w:type="dxa"/>
          </w:tcPr>
          <w:p w:rsidR="002D271D" w:rsidRDefault="002D271D" w:rsidP="00F94B00">
            <w:pPr>
              <w:pStyle w:val="Default"/>
              <w:jc w:val="center"/>
              <w:rPr>
                <w:color w:val="auto"/>
                <w:lang w:val="sr-Cyrl-RS"/>
              </w:rPr>
            </w:pPr>
            <w:r>
              <w:rPr>
                <w:color w:val="auto"/>
                <w:lang w:val="sr-Cyrl-RS"/>
              </w:rPr>
              <w:t>6.</w:t>
            </w:r>
          </w:p>
        </w:tc>
        <w:tc>
          <w:tcPr>
            <w:tcW w:w="1297" w:type="dxa"/>
          </w:tcPr>
          <w:p w:rsidR="002D271D" w:rsidRDefault="002D271D" w:rsidP="00F94B00">
            <w:pPr>
              <w:pStyle w:val="Default"/>
              <w:jc w:val="center"/>
              <w:rPr>
                <w:color w:val="auto"/>
                <w:lang w:val="sr-Cyrl-RS"/>
              </w:rPr>
            </w:pPr>
            <w:r>
              <w:rPr>
                <w:color w:val="auto"/>
                <w:lang w:val="sr-Cyrl-RS"/>
              </w:rPr>
              <w:t>7.</w:t>
            </w: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ВТ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521BBB" w:rsidRDefault="002D271D" w:rsidP="00F94B00">
            <w:pPr>
              <w:pStyle w:val="Default"/>
              <w:jc w:val="both"/>
              <w:rPr>
                <w:color w:val="auto"/>
                <w:lang w:val="en-US"/>
              </w:rPr>
            </w:pPr>
            <w:r>
              <w:rPr>
                <w:color w:val="auto"/>
                <w:lang w:val="en-US"/>
              </w:rPr>
              <w:t>8.049</w:t>
            </w: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НТ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E929DD" w:rsidRDefault="002D271D" w:rsidP="00F94B00">
            <w:pPr>
              <w:pStyle w:val="Default"/>
              <w:jc w:val="both"/>
              <w:rPr>
                <w:color w:val="auto"/>
                <w:lang w:val="en-U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0"/>
                <w:szCs w:val="20"/>
              </w:rPr>
            </w:pPr>
            <w:r>
              <w:rPr>
                <w:b/>
                <w:bCs/>
                <w:sz w:val="20"/>
                <w:szCs w:val="20"/>
              </w:rPr>
              <w:t xml:space="preserve">УКУПНО: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bl>
    <w:p w:rsidR="002D271D" w:rsidRDefault="002D271D"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2D271D" w:rsidRDefault="002D271D" w:rsidP="001A4FF9">
      <w:pPr>
        <w:pStyle w:val="Default"/>
        <w:jc w:val="both"/>
        <w:rPr>
          <w:color w:val="auto"/>
          <w:lang w:val="sr-Cyrl-RS"/>
        </w:rPr>
      </w:pPr>
    </w:p>
    <w:tbl>
      <w:tblPr>
        <w:tblW w:w="6280" w:type="dxa"/>
        <w:tblLook w:val="04A0" w:firstRow="1" w:lastRow="0" w:firstColumn="1" w:lastColumn="0" w:noHBand="0" w:noVBand="1"/>
      </w:tblPr>
      <w:tblGrid>
        <w:gridCol w:w="1620"/>
        <w:gridCol w:w="2863"/>
        <w:gridCol w:w="577"/>
        <w:gridCol w:w="1220"/>
      </w:tblGrid>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lastRenderedPageBreak/>
              <w:t>7.мерно место</w:t>
            </w:r>
          </w:p>
        </w:tc>
        <w:tc>
          <w:tcPr>
            <w:tcW w:w="3440" w:type="dxa"/>
            <w:gridSpan w:val="2"/>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ЕД број 2924689211, ПРИЈЕПОЉЕ</w:t>
            </w:r>
          </w:p>
        </w:tc>
        <w:tc>
          <w:tcPr>
            <w:tcW w:w="1220" w:type="dxa"/>
            <w:tcBorders>
              <w:top w:val="nil"/>
              <w:left w:val="nil"/>
              <w:bottom w:val="nil"/>
              <w:right w:val="nil"/>
            </w:tcBorders>
            <w:shd w:val="clear" w:color="auto" w:fill="auto"/>
            <w:noWrap/>
            <w:vAlign w:val="center"/>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p>
        </w:tc>
      </w:tr>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center"/>
              <w:textAlignment w:val="auto"/>
              <w:rPr>
                <w:rFonts w:eastAsia="Times New Roman"/>
                <w:color w:val="auto"/>
                <w:kern w:val="0"/>
                <w:sz w:val="20"/>
                <w:szCs w:val="20"/>
                <w:lang w:val="sr-Latn-RS" w:eastAsia="sr-Latn-RS"/>
              </w:rPr>
            </w:pPr>
          </w:p>
        </w:tc>
        <w:tc>
          <w:tcPr>
            <w:tcW w:w="2863"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одобрена снага [kWh]:</w:t>
            </w:r>
          </w:p>
        </w:tc>
        <w:tc>
          <w:tcPr>
            <w:tcW w:w="577"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5,75</w:t>
            </w:r>
          </w:p>
        </w:tc>
        <w:tc>
          <w:tcPr>
            <w:tcW w:w="1220" w:type="dxa"/>
            <w:tcBorders>
              <w:top w:val="nil"/>
              <w:left w:val="nil"/>
              <w:bottom w:val="nil"/>
              <w:right w:val="nil"/>
            </w:tcBorders>
            <w:shd w:val="clear" w:color="auto" w:fill="auto"/>
            <w:noWrap/>
            <w:vAlign w:val="center"/>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2D271D" w:rsidRDefault="002D271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2D271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2D271D" w:rsidRPr="0061002A" w:rsidTr="00F94B00">
              <w:trPr>
                <w:trHeight w:val="227"/>
              </w:trPr>
              <w:tc>
                <w:tcPr>
                  <w:tcW w:w="0" w:type="auto"/>
                </w:tcPr>
                <w:p w:rsidR="002D271D" w:rsidRPr="0061002A" w:rsidRDefault="002D271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2"/>
                <w:szCs w:val="22"/>
              </w:rPr>
            </w:pPr>
            <w:r>
              <w:rPr>
                <w:b/>
                <w:bCs/>
                <w:sz w:val="22"/>
                <w:szCs w:val="22"/>
              </w:rPr>
              <w:t xml:space="preserve">Јед. </w:t>
            </w:r>
          </w:p>
          <w:p w:rsidR="002D271D" w:rsidRDefault="002D271D" w:rsidP="00F94B00">
            <w:pPr>
              <w:pStyle w:val="Default"/>
              <w:jc w:val="both"/>
              <w:rPr>
                <w:color w:val="auto"/>
                <w:lang w:val="sr-Cyrl-RS"/>
              </w:rPr>
            </w:pPr>
            <w:r>
              <w:rPr>
                <w:b/>
                <w:bCs/>
                <w:sz w:val="22"/>
                <w:szCs w:val="22"/>
              </w:rPr>
              <w:t xml:space="preserve">мере </w:t>
            </w:r>
          </w:p>
        </w:tc>
        <w:tc>
          <w:tcPr>
            <w:tcW w:w="1216" w:type="dxa"/>
          </w:tcPr>
          <w:p w:rsidR="002D271D" w:rsidRDefault="002D271D" w:rsidP="00F94B00">
            <w:pPr>
              <w:pStyle w:val="Default"/>
              <w:jc w:val="both"/>
              <w:rPr>
                <w:sz w:val="22"/>
                <w:szCs w:val="22"/>
              </w:rPr>
            </w:pPr>
            <w:r>
              <w:rPr>
                <w:b/>
                <w:bCs/>
                <w:sz w:val="22"/>
                <w:szCs w:val="22"/>
              </w:rPr>
              <w:t xml:space="preserve">Јед. цена без ПДВ-а </w:t>
            </w:r>
          </w:p>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sz w:val="22"/>
                <w:szCs w:val="22"/>
              </w:rPr>
            </w:pPr>
            <w:r>
              <w:rPr>
                <w:b/>
                <w:bCs/>
                <w:sz w:val="22"/>
                <w:szCs w:val="22"/>
              </w:rPr>
              <w:t xml:space="preserve">Процењене количине </w:t>
            </w:r>
          </w:p>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sz w:val="22"/>
                <w:szCs w:val="22"/>
              </w:rPr>
            </w:pPr>
            <w:r>
              <w:rPr>
                <w:b/>
                <w:bCs/>
                <w:sz w:val="22"/>
                <w:szCs w:val="22"/>
              </w:rPr>
              <w:t xml:space="preserve">Јед. цена са ПДВ-ом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без ПДВ-а, за процењене количине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са ПДВ-ом, за процењене количине </w:t>
            </w:r>
          </w:p>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center"/>
              <w:rPr>
                <w:color w:val="auto"/>
                <w:lang w:val="sr-Cyrl-RS"/>
              </w:rPr>
            </w:pPr>
            <w:r>
              <w:rPr>
                <w:color w:val="auto"/>
                <w:lang w:val="sr-Cyrl-RS"/>
              </w:rPr>
              <w:t>1.</w:t>
            </w:r>
          </w:p>
        </w:tc>
        <w:tc>
          <w:tcPr>
            <w:tcW w:w="1208" w:type="dxa"/>
          </w:tcPr>
          <w:p w:rsidR="002D271D" w:rsidRDefault="002D271D" w:rsidP="00F94B00">
            <w:pPr>
              <w:pStyle w:val="Default"/>
              <w:jc w:val="center"/>
              <w:rPr>
                <w:color w:val="auto"/>
                <w:lang w:val="sr-Cyrl-RS"/>
              </w:rPr>
            </w:pPr>
            <w:r>
              <w:rPr>
                <w:color w:val="auto"/>
                <w:lang w:val="sr-Cyrl-RS"/>
              </w:rPr>
              <w:t>2.</w:t>
            </w:r>
          </w:p>
        </w:tc>
        <w:tc>
          <w:tcPr>
            <w:tcW w:w="1216" w:type="dxa"/>
          </w:tcPr>
          <w:p w:rsidR="002D271D" w:rsidRDefault="002D271D" w:rsidP="00F94B00">
            <w:pPr>
              <w:pStyle w:val="Default"/>
              <w:jc w:val="center"/>
              <w:rPr>
                <w:color w:val="auto"/>
                <w:lang w:val="sr-Cyrl-RS"/>
              </w:rPr>
            </w:pPr>
            <w:r>
              <w:rPr>
                <w:color w:val="auto"/>
                <w:lang w:val="sr-Cyrl-RS"/>
              </w:rPr>
              <w:t>3.</w:t>
            </w:r>
          </w:p>
        </w:tc>
        <w:tc>
          <w:tcPr>
            <w:tcW w:w="1342" w:type="dxa"/>
          </w:tcPr>
          <w:p w:rsidR="002D271D" w:rsidRDefault="002D271D" w:rsidP="00F94B00">
            <w:pPr>
              <w:pStyle w:val="Default"/>
              <w:jc w:val="center"/>
              <w:rPr>
                <w:color w:val="auto"/>
                <w:lang w:val="sr-Cyrl-RS"/>
              </w:rPr>
            </w:pPr>
            <w:r>
              <w:rPr>
                <w:color w:val="auto"/>
                <w:lang w:val="sr-Cyrl-RS"/>
              </w:rPr>
              <w:t>4.</w:t>
            </w:r>
          </w:p>
        </w:tc>
        <w:tc>
          <w:tcPr>
            <w:tcW w:w="1217" w:type="dxa"/>
          </w:tcPr>
          <w:p w:rsidR="002D271D" w:rsidRDefault="002D271D" w:rsidP="00F94B00">
            <w:pPr>
              <w:pStyle w:val="Default"/>
              <w:jc w:val="center"/>
              <w:rPr>
                <w:color w:val="auto"/>
                <w:lang w:val="sr-Cyrl-RS"/>
              </w:rPr>
            </w:pPr>
            <w:r>
              <w:rPr>
                <w:color w:val="auto"/>
                <w:lang w:val="sr-Cyrl-RS"/>
              </w:rPr>
              <w:t>5.</w:t>
            </w:r>
          </w:p>
        </w:tc>
        <w:tc>
          <w:tcPr>
            <w:tcW w:w="1297" w:type="dxa"/>
          </w:tcPr>
          <w:p w:rsidR="002D271D" w:rsidRDefault="002D271D" w:rsidP="00F94B00">
            <w:pPr>
              <w:pStyle w:val="Default"/>
              <w:jc w:val="center"/>
              <w:rPr>
                <w:color w:val="auto"/>
                <w:lang w:val="sr-Cyrl-RS"/>
              </w:rPr>
            </w:pPr>
            <w:r>
              <w:rPr>
                <w:color w:val="auto"/>
                <w:lang w:val="sr-Cyrl-RS"/>
              </w:rPr>
              <w:t>6.</w:t>
            </w:r>
          </w:p>
        </w:tc>
        <w:tc>
          <w:tcPr>
            <w:tcW w:w="1297" w:type="dxa"/>
          </w:tcPr>
          <w:p w:rsidR="002D271D" w:rsidRDefault="002D271D" w:rsidP="00F94B00">
            <w:pPr>
              <w:pStyle w:val="Default"/>
              <w:jc w:val="center"/>
              <w:rPr>
                <w:color w:val="auto"/>
                <w:lang w:val="sr-Cyrl-RS"/>
              </w:rPr>
            </w:pPr>
            <w:r>
              <w:rPr>
                <w:color w:val="auto"/>
                <w:lang w:val="sr-Cyrl-RS"/>
              </w:rPr>
              <w:t>7.</w:t>
            </w: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ВТ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521BBB" w:rsidRDefault="002D271D" w:rsidP="00F94B00">
            <w:pPr>
              <w:pStyle w:val="Default"/>
              <w:jc w:val="both"/>
              <w:rPr>
                <w:color w:val="auto"/>
                <w:lang w:val="en-US"/>
              </w:rPr>
            </w:pPr>
            <w:r>
              <w:rPr>
                <w:color w:val="auto"/>
                <w:lang w:val="en-US"/>
              </w:rPr>
              <w:t>20.367</w:t>
            </w: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НТ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E929DD" w:rsidRDefault="002D271D" w:rsidP="00F94B00">
            <w:pPr>
              <w:pStyle w:val="Default"/>
              <w:jc w:val="both"/>
              <w:rPr>
                <w:color w:val="auto"/>
                <w:lang w:val="en-U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0"/>
                <w:szCs w:val="20"/>
              </w:rPr>
            </w:pPr>
            <w:r>
              <w:rPr>
                <w:b/>
                <w:bCs/>
                <w:sz w:val="20"/>
                <w:szCs w:val="20"/>
              </w:rPr>
              <w:t xml:space="preserve">УКУПНО: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bl>
    <w:p w:rsidR="00E1280D" w:rsidRDefault="00E1280D" w:rsidP="001A4FF9">
      <w:pPr>
        <w:pStyle w:val="Default"/>
        <w:jc w:val="both"/>
        <w:rPr>
          <w:color w:val="auto"/>
          <w:lang w:val="sr-Cyrl-RS"/>
        </w:rPr>
      </w:pPr>
    </w:p>
    <w:p w:rsidR="002D271D" w:rsidRDefault="002D271D" w:rsidP="001A4FF9">
      <w:pPr>
        <w:pStyle w:val="Default"/>
        <w:jc w:val="both"/>
        <w:rPr>
          <w:color w:val="auto"/>
          <w:lang w:val="sr-Cyrl-RS"/>
        </w:rPr>
      </w:pPr>
    </w:p>
    <w:tbl>
      <w:tblPr>
        <w:tblW w:w="6280" w:type="dxa"/>
        <w:tblLook w:val="04A0" w:firstRow="1" w:lastRow="0" w:firstColumn="1" w:lastColumn="0" w:noHBand="0" w:noVBand="1"/>
      </w:tblPr>
      <w:tblGrid>
        <w:gridCol w:w="1620"/>
        <w:gridCol w:w="2757"/>
        <w:gridCol w:w="683"/>
        <w:gridCol w:w="1220"/>
      </w:tblGrid>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8.мерно место</w:t>
            </w:r>
          </w:p>
        </w:tc>
        <w:tc>
          <w:tcPr>
            <w:tcW w:w="3440" w:type="dxa"/>
            <w:gridSpan w:val="2"/>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ЕД број 2924693360, БОСТАНИ</w:t>
            </w:r>
          </w:p>
        </w:tc>
        <w:tc>
          <w:tcPr>
            <w:tcW w:w="1220" w:type="dxa"/>
            <w:tcBorders>
              <w:top w:val="nil"/>
              <w:left w:val="nil"/>
              <w:bottom w:val="nil"/>
              <w:right w:val="nil"/>
            </w:tcBorders>
            <w:shd w:val="clear" w:color="auto" w:fill="auto"/>
            <w:noWrap/>
            <w:vAlign w:val="center"/>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p>
        </w:tc>
      </w:tr>
      <w:tr w:rsidR="002D271D" w:rsidRPr="002D271D" w:rsidTr="002D271D">
        <w:trPr>
          <w:trHeight w:val="255"/>
        </w:trPr>
        <w:tc>
          <w:tcPr>
            <w:tcW w:w="1620"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center"/>
              <w:textAlignment w:val="auto"/>
              <w:rPr>
                <w:rFonts w:eastAsia="Times New Roman"/>
                <w:color w:val="auto"/>
                <w:kern w:val="0"/>
                <w:sz w:val="20"/>
                <w:szCs w:val="20"/>
                <w:lang w:val="sr-Latn-RS" w:eastAsia="sr-Latn-RS"/>
              </w:rPr>
            </w:pPr>
          </w:p>
        </w:tc>
        <w:tc>
          <w:tcPr>
            <w:tcW w:w="2757"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textAlignment w:val="auto"/>
              <w:rPr>
                <w:rFonts w:ascii="Arial" w:eastAsia="Times New Roman" w:hAnsi="Arial" w:cs="Arial"/>
                <w:color w:val="auto"/>
                <w:kern w:val="0"/>
                <w:sz w:val="16"/>
                <w:szCs w:val="16"/>
                <w:lang w:val="sr-Latn-RS" w:eastAsia="sr-Latn-RS"/>
              </w:rPr>
            </w:pPr>
            <w:r w:rsidRPr="002D271D">
              <w:rPr>
                <w:rFonts w:ascii="Arial" w:eastAsia="Times New Roman" w:hAnsi="Arial" w:cs="Arial"/>
                <w:color w:val="auto"/>
                <w:kern w:val="0"/>
                <w:sz w:val="16"/>
                <w:szCs w:val="16"/>
                <w:lang w:val="sr-Latn-RS" w:eastAsia="sr-Latn-RS"/>
              </w:rPr>
              <w:t>одобрена снага [kWh]:</w:t>
            </w:r>
          </w:p>
        </w:tc>
        <w:tc>
          <w:tcPr>
            <w:tcW w:w="683" w:type="dxa"/>
            <w:tcBorders>
              <w:top w:val="nil"/>
              <w:left w:val="nil"/>
              <w:bottom w:val="nil"/>
              <w:right w:val="nil"/>
            </w:tcBorders>
            <w:shd w:val="clear" w:color="auto" w:fill="auto"/>
            <w:noWrap/>
            <w:vAlign w:val="bottom"/>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20"/>
                <w:szCs w:val="20"/>
                <w:lang w:val="sr-Latn-RS" w:eastAsia="sr-Latn-RS"/>
              </w:rPr>
            </w:pPr>
            <w:r w:rsidRPr="002D271D">
              <w:rPr>
                <w:rFonts w:ascii="Arial" w:eastAsia="Times New Roman" w:hAnsi="Arial" w:cs="Arial"/>
                <w:color w:val="auto"/>
                <w:kern w:val="0"/>
                <w:sz w:val="20"/>
                <w:szCs w:val="20"/>
                <w:lang w:val="sr-Latn-RS" w:eastAsia="sr-Latn-RS"/>
              </w:rPr>
              <w:t>5,75</w:t>
            </w:r>
          </w:p>
        </w:tc>
        <w:tc>
          <w:tcPr>
            <w:tcW w:w="1220" w:type="dxa"/>
            <w:tcBorders>
              <w:top w:val="nil"/>
              <w:left w:val="nil"/>
              <w:bottom w:val="nil"/>
              <w:right w:val="nil"/>
            </w:tcBorders>
            <w:shd w:val="clear" w:color="auto" w:fill="auto"/>
            <w:noWrap/>
            <w:vAlign w:val="center"/>
            <w:hideMark/>
          </w:tcPr>
          <w:p w:rsidR="002D271D" w:rsidRPr="002D271D" w:rsidRDefault="002D271D" w:rsidP="002D271D">
            <w:pPr>
              <w:widowControl/>
              <w:suppressAutoHyphens w:val="0"/>
              <w:jc w:val="right"/>
              <w:textAlignment w:val="auto"/>
              <w:rPr>
                <w:rFonts w:ascii="Arial" w:eastAsia="Times New Roman" w:hAnsi="Arial" w:cs="Arial"/>
                <w:color w:val="auto"/>
                <w:kern w:val="0"/>
                <w:sz w:val="20"/>
                <w:szCs w:val="20"/>
                <w:lang w:val="sr-Latn-RS" w:eastAsia="sr-Latn-RS"/>
              </w:rPr>
            </w:pPr>
          </w:p>
        </w:tc>
      </w:tr>
    </w:tbl>
    <w:p w:rsidR="002D271D" w:rsidRDefault="002D271D" w:rsidP="001A4FF9">
      <w:pPr>
        <w:pStyle w:val="Default"/>
        <w:jc w:val="both"/>
        <w:rPr>
          <w:color w:val="auto"/>
          <w:lang w:val="sr-Cyrl-RS"/>
        </w:rPr>
      </w:pPr>
    </w:p>
    <w:p w:rsidR="002D271D" w:rsidRDefault="002D271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2D271D" w:rsidTr="00B05D43">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2D271D" w:rsidRPr="0061002A" w:rsidTr="00F94B00">
              <w:trPr>
                <w:trHeight w:val="227"/>
              </w:trPr>
              <w:tc>
                <w:tcPr>
                  <w:tcW w:w="0" w:type="auto"/>
                </w:tcPr>
                <w:p w:rsidR="002D271D" w:rsidRPr="0061002A" w:rsidRDefault="002D271D"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2"/>
                <w:szCs w:val="22"/>
              </w:rPr>
            </w:pPr>
            <w:r>
              <w:rPr>
                <w:b/>
                <w:bCs/>
                <w:sz w:val="22"/>
                <w:szCs w:val="22"/>
              </w:rPr>
              <w:t xml:space="preserve">Јед. </w:t>
            </w:r>
          </w:p>
          <w:p w:rsidR="002D271D" w:rsidRDefault="002D271D" w:rsidP="00F94B00">
            <w:pPr>
              <w:pStyle w:val="Default"/>
              <w:jc w:val="both"/>
              <w:rPr>
                <w:color w:val="auto"/>
                <w:lang w:val="sr-Cyrl-RS"/>
              </w:rPr>
            </w:pPr>
            <w:r>
              <w:rPr>
                <w:b/>
                <w:bCs/>
                <w:sz w:val="22"/>
                <w:szCs w:val="22"/>
              </w:rPr>
              <w:t xml:space="preserve">мере </w:t>
            </w:r>
          </w:p>
        </w:tc>
        <w:tc>
          <w:tcPr>
            <w:tcW w:w="1216" w:type="dxa"/>
          </w:tcPr>
          <w:p w:rsidR="002D271D" w:rsidRDefault="002D271D" w:rsidP="00F94B00">
            <w:pPr>
              <w:pStyle w:val="Default"/>
              <w:jc w:val="both"/>
              <w:rPr>
                <w:sz w:val="22"/>
                <w:szCs w:val="22"/>
              </w:rPr>
            </w:pPr>
            <w:r>
              <w:rPr>
                <w:b/>
                <w:bCs/>
                <w:sz w:val="22"/>
                <w:szCs w:val="22"/>
              </w:rPr>
              <w:t xml:space="preserve">Јед. цена без ПДВ-а </w:t>
            </w:r>
          </w:p>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sz w:val="22"/>
                <w:szCs w:val="22"/>
              </w:rPr>
            </w:pPr>
            <w:r>
              <w:rPr>
                <w:b/>
                <w:bCs/>
                <w:sz w:val="22"/>
                <w:szCs w:val="22"/>
              </w:rPr>
              <w:t xml:space="preserve">Процењене количине </w:t>
            </w:r>
          </w:p>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sz w:val="22"/>
                <w:szCs w:val="22"/>
              </w:rPr>
            </w:pPr>
            <w:r>
              <w:rPr>
                <w:b/>
                <w:bCs/>
                <w:sz w:val="22"/>
                <w:szCs w:val="22"/>
              </w:rPr>
              <w:t xml:space="preserve">Јед. цена са ПДВ-ом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без ПДВ-а, за процењене количине </w:t>
            </w:r>
          </w:p>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sz w:val="22"/>
                <w:szCs w:val="22"/>
              </w:rPr>
            </w:pPr>
            <w:r>
              <w:rPr>
                <w:b/>
                <w:bCs/>
                <w:sz w:val="22"/>
                <w:szCs w:val="22"/>
              </w:rPr>
              <w:t xml:space="preserve">Укупна цена са ПДВ-ом, за процењене количине </w:t>
            </w:r>
          </w:p>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center"/>
              <w:rPr>
                <w:color w:val="auto"/>
                <w:lang w:val="sr-Cyrl-RS"/>
              </w:rPr>
            </w:pPr>
            <w:r>
              <w:rPr>
                <w:color w:val="auto"/>
                <w:lang w:val="sr-Cyrl-RS"/>
              </w:rPr>
              <w:t>1.</w:t>
            </w:r>
          </w:p>
        </w:tc>
        <w:tc>
          <w:tcPr>
            <w:tcW w:w="1208" w:type="dxa"/>
          </w:tcPr>
          <w:p w:rsidR="002D271D" w:rsidRDefault="002D271D" w:rsidP="00F94B00">
            <w:pPr>
              <w:pStyle w:val="Default"/>
              <w:jc w:val="center"/>
              <w:rPr>
                <w:color w:val="auto"/>
                <w:lang w:val="sr-Cyrl-RS"/>
              </w:rPr>
            </w:pPr>
            <w:r>
              <w:rPr>
                <w:color w:val="auto"/>
                <w:lang w:val="sr-Cyrl-RS"/>
              </w:rPr>
              <w:t>2.</w:t>
            </w:r>
          </w:p>
        </w:tc>
        <w:tc>
          <w:tcPr>
            <w:tcW w:w="1216" w:type="dxa"/>
          </w:tcPr>
          <w:p w:rsidR="002D271D" w:rsidRDefault="002D271D" w:rsidP="00F94B00">
            <w:pPr>
              <w:pStyle w:val="Default"/>
              <w:jc w:val="center"/>
              <w:rPr>
                <w:color w:val="auto"/>
                <w:lang w:val="sr-Cyrl-RS"/>
              </w:rPr>
            </w:pPr>
            <w:r>
              <w:rPr>
                <w:color w:val="auto"/>
                <w:lang w:val="sr-Cyrl-RS"/>
              </w:rPr>
              <w:t>3.</w:t>
            </w:r>
          </w:p>
        </w:tc>
        <w:tc>
          <w:tcPr>
            <w:tcW w:w="1342" w:type="dxa"/>
          </w:tcPr>
          <w:p w:rsidR="002D271D" w:rsidRDefault="002D271D" w:rsidP="00F94B00">
            <w:pPr>
              <w:pStyle w:val="Default"/>
              <w:jc w:val="center"/>
              <w:rPr>
                <w:color w:val="auto"/>
                <w:lang w:val="sr-Cyrl-RS"/>
              </w:rPr>
            </w:pPr>
            <w:r>
              <w:rPr>
                <w:color w:val="auto"/>
                <w:lang w:val="sr-Cyrl-RS"/>
              </w:rPr>
              <w:t>4.</w:t>
            </w:r>
          </w:p>
        </w:tc>
        <w:tc>
          <w:tcPr>
            <w:tcW w:w="1217" w:type="dxa"/>
          </w:tcPr>
          <w:p w:rsidR="002D271D" w:rsidRDefault="002D271D" w:rsidP="00F94B00">
            <w:pPr>
              <w:pStyle w:val="Default"/>
              <w:jc w:val="center"/>
              <w:rPr>
                <w:color w:val="auto"/>
                <w:lang w:val="sr-Cyrl-RS"/>
              </w:rPr>
            </w:pPr>
            <w:r>
              <w:rPr>
                <w:color w:val="auto"/>
                <w:lang w:val="sr-Cyrl-RS"/>
              </w:rPr>
              <w:t>5.</w:t>
            </w:r>
          </w:p>
        </w:tc>
        <w:tc>
          <w:tcPr>
            <w:tcW w:w="1297" w:type="dxa"/>
          </w:tcPr>
          <w:p w:rsidR="002D271D" w:rsidRDefault="002D271D" w:rsidP="00F94B00">
            <w:pPr>
              <w:pStyle w:val="Default"/>
              <w:jc w:val="center"/>
              <w:rPr>
                <w:color w:val="auto"/>
                <w:lang w:val="sr-Cyrl-RS"/>
              </w:rPr>
            </w:pPr>
            <w:r>
              <w:rPr>
                <w:color w:val="auto"/>
                <w:lang w:val="sr-Cyrl-RS"/>
              </w:rPr>
              <w:t>6.</w:t>
            </w:r>
          </w:p>
        </w:tc>
        <w:tc>
          <w:tcPr>
            <w:tcW w:w="1297" w:type="dxa"/>
          </w:tcPr>
          <w:p w:rsidR="002D271D" w:rsidRDefault="002D271D" w:rsidP="00F94B00">
            <w:pPr>
              <w:pStyle w:val="Default"/>
              <w:jc w:val="center"/>
              <w:rPr>
                <w:color w:val="auto"/>
                <w:lang w:val="sr-Cyrl-RS"/>
              </w:rPr>
            </w:pPr>
            <w:r>
              <w:rPr>
                <w:color w:val="auto"/>
                <w:lang w:val="sr-Cyrl-RS"/>
              </w:rPr>
              <w:t>7.</w:t>
            </w: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ВТ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521BBB" w:rsidRDefault="002D271D" w:rsidP="00F94B00">
            <w:pPr>
              <w:pStyle w:val="Default"/>
              <w:jc w:val="both"/>
              <w:rPr>
                <w:color w:val="auto"/>
                <w:lang w:val="en-US"/>
              </w:rPr>
            </w:pPr>
            <w:r>
              <w:rPr>
                <w:color w:val="auto"/>
                <w:lang w:val="en-US"/>
              </w:rPr>
              <w:t>11.094</w:t>
            </w: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3"/>
                <w:szCs w:val="23"/>
              </w:rPr>
            </w:pPr>
            <w:r>
              <w:rPr>
                <w:b/>
                <w:bCs/>
                <w:sz w:val="23"/>
                <w:szCs w:val="23"/>
              </w:rPr>
              <w:t xml:space="preserve">Електрична енергија НТ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sz w:val="23"/>
                <w:szCs w:val="23"/>
              </w:rPr>
            </w:pPr>
            <w:r>
              <w:rPr>
                <w:b/>
                <w:bCs/>
                <w:sz w:val="23"/>
                <w:szCs w:val="23"/>
              </w:rPr>
              <w:t xml:space="preserve">kWh </w:t>
            </w:r>
          </w:p>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Pr="00E929DD" w:rsidRDefault="002D271D" w:rsidP="00F94B00">
            <w:pPr>
              <w:pStyle w:val="Default"/>
              <w:jc w:val="both"/>
              <w:rPr>
                <w:color w:val="auto"/>
                <w:lang w:val="en-U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r w:rsidR="002D271D" w:rsidTr="00B05D43">
        <w:tc>
          <w:tcPr>
            <w:tcW w:w="1485" w:type="dxa"/>
          </w:tcPr>
          <w:p w:rsidR="002D271D" w:rsidRDefault="002D271D" w:rsidP="00F94B00">
            <w:pPr>
              <w:pStyle w:val="Default"/>
              <w:jc w:val="both"/>
              <w:rPr>
                <w:sz w:val="20"/>
                <w:szCs w:val="20"/>
              </w:rPr>
            </w:pPr>
            <w:r>
              <w:rPr>
                <w:b/>
                <w:bCs/>
                <w:sz w:val="20"/>
                <w:szCs w:val="20"/>
              </w:rPr>
              <w:t xml:space="preserve">УКУПНО: </w:t>
            </w:r>
          </w:p>
          <w:p w:rsidR="002D271D" w:rsidRDefault="002D271D" w:rsidP="00F94B00">
            <w:pPr>
              <w:pStyle w:val="Default"/>
              <w:jc w:val="both"/>
              <w:rPr>
                <w:color w:val="auto"/>
                <w:lang w:val="sr-Cyrl-RS"/>
              </w:rPr>
            </w:pPr>
          </w:p>
        </w:tc>
        <w:tc>
          <w:tcPr>
            <w:tcW w:w="1208" w:type="dxa"/>
          </w:tcPr>
          <w:p w:rsidR="002D271D" w:rsidRDefault="002D271D" w:rsidP="00F94B00">
            <w:pPr>
              <w:pStyle w:val="Default"/>
              <w:jc w:val="both"/>
              <w:rPr>
                <w:color w:val="auto"/>
                <w:lang w:val="sr-Cyrl-RS"/>
              </w:rPr>
            </w:pPr>
          </w:p>
        </w:tc>
        <w:tc>
          <w:tcPr>
            <w:tcW w:w="1216" w:type="dxa"/>
          </w:tcPr>
          <w:p w:rsidR="002D271D" w:rsidRDefault="002D271D" w:rsidP="00F94B00">
            <w:pPr>
              <w:pStyle w:val="Default"/>
              <w:jc w:val="both"/>
              <w:rPr>
                <w:color w:val="auto"/>
                <w:lang w:val="sr-Cyrl-RS"/>
              </w:rPr>
            </w:pPr>
          </w:p>
        </w:tc>
        <w:tc>
          <w:tcPr>
            <w:tcW w:w="1342" w:type="dxa"/>
          </w:tcPr>
          <w:p w:rsidR="002D271D" w:rsidRDefault="002D271D" w:rsidP="00F94B00">
            <w:pPr>
              <w:pStyle w:val="Default"/>
              <w:jc w:val="both"/>
              <w:rPr>
                <w:color w:val="auto"/>
                <w:lang w:val="sr-Cyrl-RS"/>
              </w:rPr>
            </w:pPr>
          </w:p>
        </w:tc>
        <w:tc>
          <w:tcPr>
            <w:tcW w:w="121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c>
          <w:tcPr>
            <w:tcW w:w="1297" w:type="dxa"/>
          </w:tcPr>
          <w:p w:rsidR="002D271D" w:rsidRDefault="002D271D" w:rsidP="00F94B00">
            <w:pPr>
              <w:pStyle w:val="Default"/>
              <w:jc w:val="both"/>
              <w:rPr>
                <w:color w:val="auto"/>
                <w:lang w:val="sr-Cyrl-RS"/>
              </w:rPr>
            </w:pPr>
          </w:p>
        </w:tc>
      </w:tr>
    </w:tbl>
    <w:p w:rsidR="002D271D" w:rsidRDefault="002D271D"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p w:rsidR="00B05D43" w:rsidRDefault="00B05D43" w:rsidP="001A4FF9">
      <w:pPr>
        <w:pStyle w:val="Default"/>
        <w:jc w:val="both"/>
        <w:rPr>
          <w:color w:val="auto"/>
          <w:lang w:val="sr-Cyrl-RS"/>
        </w:rPr>
      </w:pPr>
    </w:p>
    <w:tbl>
      <w:tblPr>
        <w:tblW w:w="7484" w:type="dxa"/>
        <w:tblLook w:val="04A0" w:firstRow="1" w:lastRow="0" w:firstColumn="1" w:lastColumn="0" w:noHBand="0" w:noVBand="1"/>
      </w:tblPr>
      <w:tblGrid>
        <w:gridCol w:w="1620"/>
        <w:gridCol w:w="848"/>
        <w:gridCol w:w="848"/>
        <w:gridCol w:w="2948"/>
        <w:gridCol w:w="1220"/>
      </w:tblGrid>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lastRenderedPageBreak/>
              <w:t>9.мерно место</w:t>
            </w:r>
          </w:p>
        </w:tc>
        <w:tc>
          <w:tcPr>
            <w:tcW w:w="4644" w:type="dxa"/>
            <w:gridSpan w:val="3"/>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ЕД број 1222793023, СЈЕНИЦА</w:t>
            </w: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1696" w:type="dxa"/>
            <w:gridSpan w:val="2"/>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одобрена снага [kWh]:</w:t>
            </w:r>
          </w:p>
        </w:tc>
        <w:tc>
          <w:tcPr>
            <w:tcW w:w="2948"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848"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848"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2948"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r>
    </w:tbl>
    <w:p w:rsidR="002D271D" w:rsidRDefault="002D271D"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605D3F" w:rsidTr="00A36BA2">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605D3F" w:rsidRPr="0061002A" w:rsidTr="00F94B00">
              <w:trPr>
                <w:trHeight w:val="227"/>
              </w:trPr>
              <w:tc>
                <w:tcPr>
                  <w:tcW w:w="0" w:type="auto"/>
                </w:tcPr>
                <w:p w:rsidR="00605D3F" w:rsidRPr="0061002A" w:rsidRDefault="00605D3F"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2"/>
                <w:szCs w:val="22"/>
              </w:rPr>
            </w:pPr>
            <w:r>
              <w:rPr>
                <w:b/>
                <w:bCs/>
                <w:sz w:val="22"/>
                <w:szCs w:val="22"/>
              </w:rPr>
              <w:t xml:space="preserve">Јед. </w:t>
            </w:r>
          </w:p>
          <w:p w:rsidR="00605D3F" w:rsidRDefault="00605D3F" w:rsidP="00F94B00">
            <w:pPr>
              <w:pStyle w:val="Default"/>
              <w:jc w:val="both"/>
              <w:rPr>
                <w:color w:val="auto"/>
                <w:lang w:val="sr-Cyrl-RS"/>
              </w:rPr>
            </w:pPr>
            <w:r>
              <w:rPr>
                <w:b/>
                <w:bCs/>
                <w:sz w:val="22"/>
                <w:szCs w:val="22"/>
              </w:rPr>
              <w:t xml:space="preserve">мере </w:t>
            </w:r>
          </w:p>
        </w:tc>
        <w:tc>
          <w:tcPr>
            <w:tcW w:w="1216" w:type="dxa"/>
          </w:tcPr>
          <w:p w:rsidR="00605D3F" w:rsidRDefault="00605D3F" w:rsidP="00F94B00">
            <w:pPr>
              <w:pStyle w:val="Default"/>
              <w:jc w:val="both"/>
              <w:rPr>
                <w:sz w:val="22"/>
                <w:szCs w:val="22"/>
              </w:rPr>
            </w:pPr>
            <w:r>
              <w:rPr>
                <w:b/>
                <w:bCs/>
                <w:sz w:val="22"/>
                <w:szCs w:val="22"/>
              </w:rPr>
              <w:t xml:space="preserve">Јед. цена без ПДВ-а </w:t>
            </w:r>
          </w:p>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sz w:val="22"/>
                <w:szCs w:val="22"/>
              </w:rPr>
            </w:pPr>
            <w:r>
              <w:rPr>
                <w:b/>
                <w:bCs/>
                <w:sz w:val="22"/>
                <w:szCs w:val="22"/>
              </w:rPr>
              <w:t xml:space="preserve">Процењене количине </w:t>
            </w:r>
          </w:p>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sz w:val="22"/>
                <w:szCs w:val="22"/>
              </w:rPr>
            </w:pPr>
            <w:r>
              <w:rPr>
                <w:b/>
                <w:bCs/>
                <w:sz w:val="22"/>
                <w:szCs w:val="22"/>
              </w:rPr>
              <w:t xml:space="preserve">Јед. цена са ПДВ-ом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без ПДВ-а, за процењене количине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са ПДВ-ом, за процењене количине </w:t>
            </w:r>
          </w:p>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center"/>
              <w:rPr>
                <w:color w:val="auto"/>
                <w:lang w:val="sr-Cyrl-RS"/>
              </w:rPr>
            </w:pPr>
            <w:r>
              <w:rPr>
                <w:color w:val="auto"/>
                <w:lang w:val="sr-Cyrl-RS"/>
              </w:rPr>
              <w:t>1.</w:t>
            </w:r>
          </w:p>
        </w:tc>
        <w:tc>
          <w:tcPr>
            <w:tcW w:w="1208" w:type="dxa"/>
          </w:tcPr>
          <w:p w:rsidR="00605D3F" w:rsidRDefault="00605D3F" w:rsidP="00F94B00">
            <w:pPr>
              <w:pStyle w:val="Default"/>
              <w:jc w:val="center"/>
              <w:rPr>
                <w:color w:val="auto"/>
                <w:lang w:val="sr-Cyrl-RS"/>
              </w:rPr>
            </w:pPr>
            <w:r>
              <w:rPr>
                <w:color w:val="auto"/>
                <w:lang w:val="sr-Cyrl-RS"/>
              </w:rPr>
              <w:t>2.</w:t>
            </w:r>
          </w:p>
        </w:tc>
        <w:tc>
          <w:tcPr>
            <w:tcW w:w="1216" w:type="dxa"/>
          </w:tcPr>
          <w:p w:rsidR="00605D3F" w:rsidRDefault="00605D3F" w:rsidP="00F94B00">
            <w:pPr>
              <w:pStyle w:val="Default"/>
              <w:jc w:val="center"/>
              <w:rPr>
                <w:color w:val="auto"/>
                <w:lang w:val="sr-Cyrl-RS"/>
              </w:rPr>
            </w:pPr>
            <w:r>
              <w:rPr>
                <w:color w:val="auto"/>
                <w:lang w:val="sr-Cyrl-RS"/>
              </w:rPr>
              <w:t>3.</w:t>
            </w:r>
          </w:p>
        </w:tc>
        <w:tc>
          <w:tcPr>
            <w:tcW w:w="1342" w:type="dxa"/>
          </w:tcPr>
          <w:p w:rsidR="00605D3F" w:rsidRDefault="00605D3F" w:rsidP="00F94B00">
            <w:pPr>
              <w:pStyle w:val="Default"/>
              <w:jc w:val="center"/>
              <w:rPr>
                <w:color w:val="auto"/>
                <w:lang w:val="sr-Cyrl-RS"/>
              </w:rPr>
            </w:pPr>
            <w:r>
              <w:rPr>
                <w:color w:val="auto"/>
                <w:lang w:val="sr-Cyrl-RS"/>
              </w:rPr>
              <w:t>4.</w:t>
            </w:r>
          </w:p>
        </w:tc>
        <w:tc>
          <w:tcPr>
            <w:tcW w:w="1217" w:type="dxa"/>
          </w:tcPr>
          <w:p w:rsidR="00605D3F" w:rsidRDefault="00605D3F" w:rsidP="00F94B00">
            <w:pPr>
              <w:pStyle w:val="Default"/>
              <w:jc w:val="center"/>
              <w:rPr>
                <w:color w:val="auto"/>
                <w:lang w:val="sr-Cyrl-RS"/>
              </w:rPr>
            </w:pPr>
            <w:r>
              <w:rPr>
                <w:color w:val="auto"/>
                <w:lang w:val="sr-Cyrl-RS"/>
              </w:rPr>
              <w:t>5.</w:t>
            </w:r>
          </w:p>
        </w:tc>
        <w:tc>
          <w:tcPr>
            <w:tcW w:w="1297" w:type="dxa"/>
          </w:tcPr>
          <w:p w:rsidR="00605D3F" w:rsidRDefault="00605D3F" w:rsidP="00F94B00">
            <w:pPr>
              <w:pStyle w:val="Default"/>
              <w:jc w:val="center"/>
              <w:rPr>
                <w:color w:val="auto"/>
                <w:lang w:val="sr-Cyrl-RS"/>
              </w:rPr>
            </w:pPr>
            <w:r>
              <w:rPr>
                <w:color w:val="auto"/>
                <w:lang w:val="sr-Cyrl-RS"/>
              </w:rPr>
              <w:t>6.</w:t>
            </w:r>
          </w:p>
        </w:tc>
        <w:tc>
          <w:tcPr>
            <w:tcW w:w="1297" w:type="dxa"/>
          </w:tcPr>
          <w:p w:rsidR="00605D3F" w:rsidRDefault="00605D3F" w:rsidP="00F94B00">
            <w:pPr>
              <w:pStyle w:val="Default"/>
              <w:jc w:val="center"/>
              <w:rPr>
                <w:color w:val="auto"/>
                <w:lang w:val="sr-Cyrl-RS"/>
              </w:rPr>
            </w:pPr>
            <w:r>
              <w:rPr>
                <w:color w:val="auto"/>
                <w:lang w:val="sr-Cyrl-RS"/>
              </w:rPr>
              <w:t>7.</w:t>
            </w:r>
          </w:p>
        </w:tc>
      </w:tr>
      <w:tr w:rsidR="00605D3F" w:rsidTr="00A36BA2">
        <w:tc>
          <w:tcPr>
            <w:tcW w:w="1485" w:type="dxa"/>
          </w:tcPr>
          <w:p w:rsidR="00605D3F" w:rsidRDefault="00605D3F" w:rsidP="00F94B00">
            <w:pPr>
              <w:pStyle w:val="Default"/>
              <w:jc w:val="both"/>
              <w:rPr>
                <w:sz w:val="23"/>
                <w:szCs w:val="23"/>
              </w:rPr>
            </w:pPr>
            <w:r>
              <w:rPr>
                <w:b/>
                <w:bCs/>
                <w:sz w:val="23"/>
                <w:szCs w:val="23"/>
              </w:rPr>
              <w:t xml:space="preserve">Електрична енергија ВТ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521BBB" w:rsidRDefault="00B05D43" w:rsidP="00F94B00">
            <w:pPr>
              <w:pStyle w:val="Default"/>
              <w:jc w:val="both"/>
              <w:rPr>
                <w:color w:val="auto"/>
                <w:lang w:val="en-US"/>
              </w:rPr>
            </w:pPr>
            <w:r>
              <w:rPr>
                <w:color w:val="auto"/>
                <w:lang w:val="en-US"/>
              </w:rPr>
              <w:t>25.074</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both"/>
              <w:rPr>
                <w:sz w:val="23"/>
                <w:szCs w:val="23"/>
              </w:rPr>
            </w:pPr>
            <w:r>
              <w:rPr>
                <w:b/>
                <w:bCs/>
                <w:sz w:val="23"/>
                <w:szCs w:val="23"/>
              </w:rPr>
              <w:t xml:space="preserve">Електрична енергија НТ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E929DD" w:rsidRDefault="00B05D43" w:rsidP="00F94B00">
            <w:pPr>
              <w:pStyle w:val="Default"/>
              <w:jc w:val="both"/>
              <w:rPr>
                <w:color w:val="auto"/>
                <w:lang w:val="en-US"/>
              </w:rPr>
            </w:pPr>
            <w:r>
              <w:rPr>
                <w:color w:val="auto"/>
                <w:lang w:val="en-US"/>
              </w:rPr>
              <w:t>7.821</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both"/>
              <w:rPr>
                <w:sz w:val="20"/>
                <w:szCs w:val="20"/>
              </w:rPr>
            </w:pPr>
            <w:r>
              <w:rPr>
                <w:b/>
                <w:bCs/>
                <w:sz w:val="20"/>
                <w:szCs w:val="20"/>
              </w:rPr>
              <w:t xml:space="preserve">УКУПНО: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bl>
    <w:p w:rsidR="00605D3F" w:rsidRDefault="00605D3F" w:rsidP="00605D3F">
      <w:pPr>
        <w:pStyle w:val="Default"/>
        <w:jc w:val="both"/>
        <w:rPr>
          <w:color w:val="auto"/>
          <w:lang w:val="sr-Cyrl-RS"/>
        </w:rPr>
      </w:pPr>
    </w:p>
    <w:p w:rsidR="00605D3F" w:rsidRDefault="00605D3F" w:rsidP="00605D3F">
      <w:pPr>
        <w:pStyle w:val="Default"/>
        <w:jc w:val="both"/>
        <w:rPr>
          <w:color w:val="auto"/>
          <w:lang w:val="sr-Cyrl-RS"/>
        </w:rPr>
      </w:pPr>
    </w:p>
    <w:tbl>
      <w:tblPr>
        <w:tblW w:w="6280" w:type="dxa"/>
        <w:tblLook w:val="04A0" w:firstRow="1" w:lastRow="0" w:firstColumn="1" w:lastColumn="0" w:noHBand="0" w:noVBand="1"/>
      </w:tblPr>
      <w:tblGrid>
        <w:gridCol w:w="1620"/>
        <w:gridCol w:w="3064"/>
        <w:gridCol w:w="394"/>
        <w:gridCol w:w="1220"/>
      </w:tblGrid>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10.мерно место</w:t>
            </w:r>
          </w:p>
        </w:tc>
        <w:tc>
          <w:tcPr>
            <w:tcW w:w="3440" w:type="dxa"/>
            <w:gridSpan w:val="2"/>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ЕД број 2024642076, ЗДРАВЉЕ</w:t>
            </w: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3064"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одобрена снага [kWh]:</w:t>
            </w:r>
          </w:p>
        </w:tc>
        <w:tc>
          <w:tcPr>
            <w:tcW w:w="376"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50</w:t>
            </w: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605D3F" w:rsidRDefault="00605D3F"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605D3F" w:rsidTr="00A36BA2">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605D3F" w:rsidRPr="0061002A" w:rsidTr="00F94B00">
              <w:trPr>
                <w:trHeight w:val="227"/>
              </w:trPr>
              <w:tc>
                <w:tcPr>
                  <w:tcW w:w="0" w:type="auto"/>
                </w:tcPr>
                <w:p w:rsidR="00605D3F" w:rsidRPr="0061002A" w:rsidRDefault="00605D3F"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2"/>
                <w:szCs w:val="22"/>
              </w:rPr>
            </w:pPr>
            <w:r>
              <w:rPr>
                <w:b/>
                <w:bCs/>
                <w:sz w:val="22"/>
                <w:szCs w:val="22"/>
              </w:rPr>
              <w:t xml:space="preserve">Јед. </w:t>
            </w:r>
          </w:p>
          <w:p w:rsidR="00605D3F" w:rsidRDefault="00605D3F" w:rsidP="00F94B00">
            <w:pPr>
              <w:pStyle w:val="Default"/>
              <w:jc w:val="both"/>
              <w:rPr>
                <w:color w:val="auto"/>
                <w:lang w:val="sr-Cyrl-RS"/>
              </w:rPr>
            </w:pPr>
            <w:r>
              <w:rPr>
                <w:b/>
                <w:bCs/>
                <w:sz w:val="22"/>
                <w:szCs w:val="22"/>
              </w:rPr>
              <w:t xml:space="preserve">мере </w:t>
            </w:r>
          </w:p>
        </w:tc>
        <w:tc>
          <w:tcPr>
            <w:tcW w:w="1216" w:type="dxa"/>
          </w:tcPr>
          <w:p w:rsidR="00605D3F" w:rsidRDefault="00605D3F" w:rsidP="00F94B00">
            <w:pPr>
              <w:pStyle w:val="Default"/>
              <w:jc w:val="both"/>
              <w:rPr>
                <w:sz w:val="22"/>
                <w:szCs w:val="22"/>
              </w:rPr>
            </w:pPr>
            <w:r>
              <w:rPr>
                <w:b/>
                <w:bCs/>
                <w:sz w:val="22"/>
                <w:szCs w:val="22"/>
              </w:rPr>
              <w:t xml:space="preserve">Јед. цена без ПДВ-а </w:t>
            </w:r>
          </w:p>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sz w:val="22"/>
                <w:szCs w:val="22"/>
              </w:rPr>
            </w:pPr>
            <w:r>
              <w:rPr>
                <w:b/>
                <w:bCs/>
                <w:sz w:val="22"/>
                <w:szCs w:val="22"/>
              </w:rPr>
              <w:t xml:space="preserve">Процењене количине </w:t>
            </w:r>
          </w:p>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sz w:val="22"/>
                <w:szCs w:val="22"/>
              </w:rPr>
            </w:pPr>
            <w:r>
              <w:rPr>
                <w:b/>
                <w:bCs/>
                <w:sz w:val="22"/>
                <w:szCs w:val="22"/>
              </w:rPr>
              <w:t xml:space="preserve">Јед. цена са ПДВ-ом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без ПДВ-а, за процењене количине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са ПДВ-ом, за процењене количине </w:t>
            </w:r>
          </w:p>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center"/>
              <w:rPr>
                <w:color w:val="auto"/>
                <w:lang w:val="sr-Cyrl-RS"/>
              </w:rPr>
            </w:pPr>
            <w:r>
              <w:rPr>
                <w:color w:val="auto"/>
                <w:lang w:val="sr-Cyrl-RS"/>
              </w:rPr>
              <w:t>1.</w:t>
            </w:r>
          </w:p>
        </w:tc>
        <w:tc>
          <w:tcPr>
            <w:tcW w:w="1208" w:type="dxa"/>
          </w:tcPr>
          <w:p w:rsidR="00605D3F" w:rsidRDefault="00605D3F" w:rsidP="00F94B00">
            <w:pPr>
              <w:pStyle w:val="Default"/>
              <w:jc w:val="center"/>
              <w:rPr>
                <w:color w:val="auto"/>
                <w:lang w:val="sr-Cyrl-RS"/>
              </w:rPr>
            </w:pPr>
            <w:r>
              <w:rPr>
                <w:color w:val="auto"/>
                <w:lang w:val="sr-Cyrl-RS"/>
              </w:rPr>
              <w:t>2.</w:t>
            </w:r>
          </w:p>
        </w:tc>
        <w:tc>
          <w:tcPr>
            <w:tcW w:w="1216" w:type="dxa"/>
          </w:tcPr>
          <w:p w:rsidR="00605D3F" w:rsidRDefault="00605D3F" w:rsidP="00F94B00">
            <w:pPr>
              <w:pStyle w:val="Default"/>
              <w:jc w:val="center"/>
              <w:rPr>
                <w:color w:val="auto"/>
                <w:lang w:val="sr-Cyrl-RS"/>
              </w:rPr>
            </w:pPr>
            <w:r>
              <w:rPr>
                <w:color w:val="auto"/>
                <w:lang w:val="sr-Cyrl-RS"/>
              </w:rPr>
              <w:t>3.</w:t>
            </w:r>
          </w:p>
        </w:tc>
        <w:tc>
          <w:tcPr>
            <w:tcW w:w="1342" w:type="dxa"/>
          </w:tcPr>
          <w:p w:rsidR="00605D3F" w:rsidRDefault="00605D3F" w:rsidP="00F94B00">
            <w:pPr>
              <w:pStyle w:val="Default"/>
              <w:jc w:val="center"/>
              <w:rPr>
                <w:color w:val="auto"/>
                <w:lang w:val="sr-Cyrl-RS"/>
              </w:rPr>
            </w:pPr>
            <w:r>
              <w:rPr>
                <w:color w:val="auto"/>
                <w:lang w:val="sr-Cyrl-RS"/>
              </w:rPr>
              <w:t>4.</w:t>
            </w:r>
          </w:p>
        </w:tc>
        <w:tc>
          <w:tcPr>
            <w:tcW w:w="1217" w:type="dxa"/>
          </w:tcPr>
          <w:p w:rsidR="00605D3F" w:rsidRDefault="00605D3F" w:rsidP="00F94B00">
            <w:pPr>
              <w:pStyle w:val="Default"/>
              <w:jc w:val="center"/>
              <w:rPr>
                <w:color w:val="auto"/>
                <w:lang w:val="sr-Cyrl-RS"/>
              </w:rPr>
            </w:pPr>
            <w:r>
              <w:rPr>
                <w:color w:val="auto"/>
                <w:lang w:val="sr-Cyrl-RS"/>
              </w:rPr>
              <w:t>5.</w:t>
            </w:r>
          </w:p>
        </w:tc>
        <w:tc>
          <w:tcPr>
            <w:tcW w:w="1297" w:type="dxa"/>
          </w:tcPr>
          <w:p w:rsidR="00605D3F" w:rsidRDefault="00605D3F" w:rsidP="00F94B00">
            <w:pPr>
              <w:pStyle w:val="Default"/>
              <w:jc w:val="center"/>
              <w:rPr>
                <w:color w:val="auto"/>
                <w:lang w:val="sr-Cyrl-RS"/>
              </w:rPr>
            </w:pPr>
            <w:r>
              <w:rPr>
                <w:color w:val="auto"/>
                <w:lang w:val="sr-Cyrl-RS"/>
              </w:rPr>
              <w:t>6.</w:t>
            </w:r>
          </w:p>
        </w:tc>
        <w:tc>
          <w:tcPr>
            <w:tcW w:w="1297" w:type="dxa"/>
          </w:tcPr>
          <w:p w:rsidR="00605D3F" w:rsidRDefault="00605D3F" w:rsidP="00F94B00">
            <w:pPr>
              <w:pStyle w:val="Default"/>
              <w:jc w:val="center"/>
              <w:rPr>
                <w:color w:val="auto"/>
                <w:lang w:val="sr-Cyrl-RS"/>
              </w:rPr>
            </w:pPr>
            <w:r>
              <w:rPr>
                <w:color w:val="auto"/>
                <w:lang w:val="sr-Cyrl-RS"/>
              </w:rPr>
              <w:t>7.</w:t>
            </w:r>
          </w:p>
        </w:tc>
      </w:tr>
      <w:tr w:rsidR="00605D3F" w:rsidTr="00A36BA2">
        <w:tc>
          <w:tcPr>
            <w:tcW w:w="1485" w:type="dxa"/>
          </w:tcPr>
          <w:p w:rsidR="00605D3F" w:rsidRDefault="00605D3F" w:rsidP="00F94B00">
            <w:pPr>
              <w:pStyle w:val="Default"/>
              <w:jc w:val="both"/>
              <w:rPr>
                <w:sz w:val="23"/>
                <w:szCs w:val="23"/>
              </w:rPr>
            </w:pPr>
            <w:r>
              <w:rPr>
                <w:b/>
                <w:bCs/>
                <w:sz w:val="23"/>
                <w:szCs w:val="23"/>
              </w:rPr>
              <w:t xml:space="preserve">Електрична енергија ВТ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521BBB" w:rsidRDefault="00605D3F" w:rsidP="00F94B00">
            <w:pPr>
              <w:pStyle w:val="Default"/>
              <w:jc w:val="both"/>
              <w:rPr>
                <w:color w:val="auto"/>
                <w:lang w:val="en-US"/>
              </w:rPr>
            </w:pPr>
            <w:r>
              <w:rPr>
                <w:color w:val="auto"/>
                <w:lang w:val="en-US"/>
              </w:rPr>
              <w:t>40.980</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both"/>
              <w:rPr>
                <w:sz w:val="23"/>
                <w:szCs w:val="23"/>
              </w:rPr>
            </w:pPr>
            <w:r>
              <w:rPr>
                <w:b/>
                <w:bCs/>
                <w:sz w:val="23"/>
                <w:szCs w:val="23"/>
              </w:rPr>
              <w:t xml:space="preserve">Електрична енергија НТ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E929DD" w:rsidRDefault="00605D3F" w:rsidP="00F94B00">
            <w:pPr>
              <w:pStyle w:val="Default"/>
              <w:jc w:val="both"/>
              <w:rPr>
                <w:color w:val="auto"/>
                <w:lang w:val="en-US"/>
              </w:rPr>
            </w:pPr>
            <w:r>
              <w:rPr>
                <w:color w:val="auto"/>
                <w:lang w:val="en-US"/>
              </w:rPr>
              <w:t>10.832</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A36BA2">
        <w:tc>
          <w:tcPr>
            <w:tcW w:w="1485" w:type="dxa"/>
          </w:tcPr>
          <w:p w:rsidR="00605D3F" w:rsidRDefault="00605D3F" w:rsidP="00F94B00">
            <w:pPr>
              <w:pStyle w:val="Default"/>
              <w:jc w:val="both"/>
              <w:rPr>
                <w:sz w:val="20"/>
                <w:szCs w:val="20"/>
              </w:rPr>
            </w:pPr>
            <w:r>
              <w:rPr>
                <w:b/>
                <w:bCs/>
                <w:sz w:val="20"/>
                <w:szCs w:val="20"/>
              </w:rPr>
              <w:t xml:space="preserve">УКУПНО: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bl>
    <w:p w:rsidR="00605D3F" w:rsidRDefault="00605D3F"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tbl>
      <w:tblPr>
        <w:tblW w:w="6280" w:type="dxa"/>
        <w:tblLook w:val="04A0" w:firstRow="1" w:lastRow="0" w:firstColumn="1" w:lastColumn="0" w:noHBand="0" w:noVBand="1"/>
      </w:tblPr>
      <w:tblGrid>
        <w:gridCol w:w="1620"/>
        <w:gridCol w:w="1140"/>
        <w:gridCol w:w="1140"/>
        <w:gridCol w:w="1160"/>
        <w:gridCol w:w="1220"/>
      </w:tblGrid>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lastRenderedPageBreak/>
              <w:t>11.мерно место</w:t>
            </w:r>
          </w:p>
        </w:tc>
        <w:tc>
          <w:tcPr>
            <w:tcW w:w="2280" w:type="dxa"/>
            <w:gridSpan w:val="2"/>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ЕД број 2024613599, ЦЕНТАР</w:t>
            </w:r>
          </w:p>
        </w:tc>
        <w:tc>
          <w:tcPr>
            <w:tcW w:w="116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2280" w:type="dxa"/>
            <w:gridSpan w:val="2"/>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одобрена снага [kWh]:</w:t>
            </w:r>
          </w:p>
        </w:tc>
        <w:tc>
          <w:tcPr>
            <w:tcW w:w="116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114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114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116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c>
          <w:tcPr>
            <w:tcW w:w="12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eastAsia="Times New Roman"/>
                <w:color w:val="auto"/>
                <w:kern w:val="0"/>
                <w:sz w:val="20"/>
                <w:szCs w:val="20"/>
                <w:lang w:val="sr-Latn-RS" w:eastAsia="sr-Latn-RS"/>
              </w:rPr>
            </w:pPr>
          </w:p>
        </w:tc>
      </w:tr>
    </w:tbl>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605D3F" w:rsidTr="00605D3F">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605D3F" w:rsidRPr="0061002A" w:rsidTr="00F94B00">
              <w:trPr>
                <w:trHeight w:val="227"/>
              </w:trPr>
              <w:tc>
                <w:tcPr>
                  <w:tcW w:w="0" w:type="auto"/>
                </w:tcPr>
                <w:p w:rsidR="00605D3F" w:rsidRPr="0061002A" w:rsidRDefault="00605D3F"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2"/>
                <w:szCs w:val="22"/>
              </w:rPr>
            </w:pPr>
            <w:r>
              <w:rPr>
                <w:b/>
                <w:bCs/>
                <w:sz w:val="22"/>
                <w:szCs w:val="22"/>
              </w:rPr>
              <w:t xml:space="preserve">Јед. </w:t>
            </w:r>
          </w:p>
          <w:p w:rsidR="00605D3F" w:rsidRDefault="00605D3F" w:rsidP="00F94B00">
            <w:pPr>
              <w:pStyle w:val="Default"/>
              <w:jc w:val="both"/>
              <w:rPr>
                <w:color w:val="auto"/>
                <w:lang w:val="sr-Cyrl-RS"/>
              </w:rPr>
            </w:pPr>
            <w:r>
              <w:rPr>
                <w:b/>
                <w:bCs/>
                <w:sz w:val="22"/>
                <w:szCs w:val="22"/>
              </w:rPr>
              <w:t xml:space="preserve">мере </w:t>
            </w:r>
          </w:p>
        </w:tc>
        <w:tc>
          <w:tcPr>
            <w:tcW w:w="1216" w:type="dxa"/>
          </w:tcPr>
          <w:p w:rsidR="00605D3F" w:rsidRDefault="00605D3F" w:rsidP="00F94B00">
            <w:pPr>
              <w:pStyle w:val="Default"/>
              <w:jc w:val="both"/>
              <w:rPr>
                <w:sz w:val="22"/>
                <w:szCs w:val="22"/>
              </w:rPr>
            </w:pPr>
            <w:r>
              <w:rPr>
                <w:b/>
                <w:bCs/>
                <w:sz w:val="22"/>
                <w:szCs w:val="22"/>
              </w:rPr>
              <w:t xml:space="preserve">Јед. цена без ПДВ-а </w:t>
            </w:r>
          </w:p>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sz w:val="22"/>
                <w:szCs w:val="22"/>
              </w:rPr>
            </w:pPr>
            <w:r>
              <w:rPr>
                <w:b/>
                <w:bCs/>
                <w:sz w:val="22"/>
                <w:szCs w:val="22"/>
              </w:rPr>
              <w:t xml:space="preserve">Процењене количине </w:t>
            </w:r>
          </w:p>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sz w:val="22"/>
                <w:szCs w:val="22"/>
              </w:rPr>
            </w:pPr>
            <w:r>
              <w:rPr>
                <w:b/>
                <w:bCs/>
                <w:sz w:val="22"/>
                <w:szCs w:val="22"/>
              </w:rPr>
              <w:t xml:space="preserve">Јед. цена са ПДВ-ом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без ПДВ-а, за процењене количине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са ПДВ-ом, за процењене количине </w:t>
            </w:r>
          </w:p>
          <w:p w:rsidR="00605D3F" w:rsidRDefault="00605D3F" w:rsidP="00F94B00">
            <w:pPr>
              <w:pStyle w:val="Default"/>
              <w:jc w:val="both"/>
              <w:rPr>
                <w:color w:val="auto"/>
                <w:lang w:val="sr-Cyrl-RS"/>
              </w:rPr>
            </w:pPr>
          </w:p>
        </w:tc>
      </w:tr>
      <w:tr w:rsidR="00605D3F" w:rsidTr="00605D3F">
        <w:tc>
          <w:tcPr>
            <w:tcW w:w="1485" w:type="dxa"/>
          </w:tcPr>
          <w:p w:rsidR="00605D3F" w:rsidRDefault="00605D3F" w:rsidP="00F94B00">
            <w:pPr>
              <w:pStyle w:val="Default"/>
              <w:jc w:val="center"/>
              <w:rPr>
                <w:color w:val="auto"/>
                <w:lang w:val="sr-Cyrl-RS"/>
              </w:rPr>
            </w:pPr>
            <w:r>
              <w:rPr>
                <w:color w:val="auto"/>
                <w:lang w:val="sr-Cyrl-RS"/>
              </w:rPr>
              <w:t>1.</w:t>
            </w:r>
          </w:p>
        </w:tc>
        <w:tc>
          <w:tcPr>
            <w:tcW w:w="1208" w:type="dxa"/>
          </w:tcPr>
          <w:p w:rsidR="00605D3F" w:rsidRDefault="00605D3F" w:rsidP="00F94B00">
            <w:pPr>
              <w:pStyle w:val="Default"/>
              <w:jc w:val="center"/>
              <w:rPr>
                <w:color w:val="auto"/>
                <w:lang w:val="sr-Cyrl-RS"/>
              </w:rPr>
            </w:pPr>
            <w:r>
              <w:rPr>
                <w:color w:val="auto"/>
                <w:lang w:val="sr-Cyrl-RS"/>
              </w:rPr>
              <w:t>2.</w:t>
            </w:r>
          </w:p>
        </w:tc>
        <w:tc>
          <w:tcPr>
            <w:tcW w:w="1216" w:type="dxa"/>
          </w:tcPr>
          <w:p w:rsidR="00605D3F" w:rsidRDefault="00605D3F" w:rsidP="00F94B00">
            <w:pPr>
              <w:pStyle w:val="Default"/>
              <w:jc w:val="center"/>
              <w:rPr>
                <w:color w:val="auto"/>
                <w:lang w:val="sr-Cyrl-RS"/>
              </w:rPr>
            </w:pPr>
            <w:r>
              <w:rPr>
                <w:color w:val="auto"/>
                <w:lang w:val="sr-Cyrl-RS"/>
              </w:rPr>
              <w:t>3.</w:t>
            </w:r>
          </w:p>
        </w:tc>
        <w:tc>
          <w:tcPr>
            <w:tcW w:w="1342" w:type="dxa"/>
          </w:tcPr>
          <w:p w:rsidR="00605D3F" w:rsidRDefault="00605D3F" w:rsidP="00F94B00">
            <w:pPr>
              <w:pStyle w:val="Default"/>
              <w:jc w:val="center"/>
              <w:rPr>
                <w:color w:val="auto"/>
                <w:lang w:val="sr-Cyrl-RS"/>
              </w:rPr>
            </w:pPr>
            <w:r>
              <w:rPr>
                <w:color w:val="auto"/>
                <w:lang w:val="sr-Cyrl-RS"/>
              </w:rPr>
              <w:t>4.</w:t>
            </w:r>
          </w:p>
        </w:tc>
        <w:tc>
          <w:tcPr>
            <w:tcW w:w="1217" w:type="dxa"/>
          </w:tcPr>
          <w:p w:rsidR="00605D3F" w:rsidRDefault="00605D3F" w:rsidP="00F94B00">
            <w:pPr>
              <w:pStyle w:val="Default"/>
              <w:jc w:val="center"/>
              <w:rPr>
                <w:color w:val="auto"/>
                <w:lang w:val="sr-Cyrl-RS"/>
              </w:rPr>
            </w:pPr>
            <w:r>
              <w:rPr>
                <w:color w:val="auto"/>
                <w:lang w:val="sr-Cyrl-RS"/>
              </w:rPr>
              <w:t>5.</w:t>
            </w:r>
          </w:p>
        </w:tc>
        <w:tc>
          <w:tcPr>
            <w:tcW w:w="1297" w:type="dxa"/>
          </w:tcPr>
          <w:p w:rsidR="00605D3F" w:rsidRDefault="00605D3F" w:rsidP="00F94B00">
            <w:pPr>
              <w:pStyle w:val="Default"/>
              <w:jc w:val="center"/>
              <w:rPr>
                <w:color w:val="auto"/>
                <w:lang w:val="sr-Cyrl-RS"/>
              </w:rPr>
            </w:pPr>
            <w:r>
              <w:rPr>
                <w:color w:val="auto"/>
                <w:lang w:val="sr-Cyrl-RS"/>
              </w:rPr>
              <w:t>6.</w:t>
            </w:r>
          </w:p>
        </w:tc>
        <w:tc>
          <w:tcPr>
            <w:tcW w:w="1297" w:type="dxa"/>
          </w:tcPr>
          <w:p w:rsidR="00605D3F" w:rsidRDefault="00605D3F" w:rsidP="00F94B00">
            <w:pPr>
              <w:pStyle w:val="Default"/>
              <w:jc w:val="center"/>
              <w:rPr>
                <w:color w:val="auto"/>
                <w:lang w:val="sr-Cyrl-RS"/>
              </w:rPr>
            </w:pPr>
            <w:r>
              <w:rPr>
                <w:color w:val="auto"/>
                <w:lang w:val="sr-Cyrl-RS"/>
              </w:rPr>
              <w:t>7.</w:t>
            </w:r>
          </w:p>
        </w:tc>
      </w:tr>
      <w:tr w:rsidR="00605D3F" w:rsidTr="00605D3F">
        <w:tc>
          <w:tcPr>
            <w:tcW w:w="1485" w:type="dxa"/>
          </w:tcPr>
          <w:p w:rsidR="00605D3F" w:rsidRDefault="00605D3F" w:rsidP="00F94B00">
            <w:pPr>
              <w:pStyle w:val="Default"/>
              <w:jc w:val="both"/>
              <w:rPr>
                <w:sz w:val="23"/>
                <w:szCs w:val="23"/>
              </w:rPr>
            </w:pPr>
            <w:r>
              <w:rPr>
                <w:b/>
                <w:bCs/>
                <w:sz w:val="23"/>
                <w:szCs w:val="23"/>
              </w:rPr>
              <w:t xml:space="preserve">Електрична енергија ВТ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521BBB" w:rsidRDefault="00605D3F" w:rsidP="00F94B00">
            <w:pPr>
              <w:pStyle w:val="Default"/>
              <w:jc w:val="both"/>
              <w:rPr>
                <w:color w:val="auto"/>
                <w:lang w:val="en-US"/>
              </w:rPr>
            </w:pPr>
            <w:r>
              <w:rPr>
                <w:color w:val="auto"/>
                <w:lang w:val="en-US"/>
              </w:rPr>
              <w:t>23.190</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605D3F">
        <w:tc>
          <w:tcPr>
            <w:tcW w:w="1485" w:type="dxa"/>
          </w:tcPr>
          <w:p w:rsidR="00605D3F" w:rsidRDefault="00605D3F" w:rsidP="00F94B00">
            <w:pPr>
              <w:pStyle w:val="Default"/>
              <w:jc w:val="both"/>
              <w:rPr>
                <w:sz w:val="23"/>
                <w:szCs w:val="23"/>
              </w:rPr>
            </w:pPr>
            <w:r>
              <w:rPr>
                <w:b/>
                <w:bCs/>
                <w:sz w:val="23"/>
                <w:szCs w:val="23"/>
              </w:rPr>
              <w:t xml:space="preserve">Електрична енергија НТ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E929DD" w:rsidRDefault="00605D3F" w:rsidP="00F94B00">
            <w:pPr>
              <w:pStyle w:val="Default"/>
              <w:jc w:val="both"/>
              <w:rPr>
                <w:color w:val="auto"/>
                <w:lang w:val="en-US"/>
              </w:rPr>
            </w:pP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605D3F">
        <w:tc>
          <w:tcPr>
            <w:tcW w:w="1485" w:type="dxa"/>
          </w:tcPr>
          <w:p w:rsidR="00605D3F" w:rsidRDefault="00605D3F" w:rsidP="00F94B00">
            <w:pPr>
              <w:pStyle w:val="Default"/>
              <w:jc w:val="both"/>
              <w:rPr>
                <w:sz w:val="20"/>
                <w:szCs w:val="20"/>
              </w:rPr>
            </w:pPr>
            <w:r>
              <w:rPr>
                <w:b/>
                <w:bCs/>
                <w:sz w:val="20"/>
                <w:szCs w:val="20"/>
              </w:rPr>
              <w:t xml:space="preserve">УКУПНО: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bl>
    <w:p w:rsidR="00605D3F" w:rsidRDefault="00605D3F"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12.мерно место</w:t>
            </w:r>
          </w:p>
        </w:tc>
        <w:tc>
          <w:tcPr>
            <w:tcW w:w="3440" w:type="dxa"/>
            <w:gridSpan w:val="2"/>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ЕД број 2024641224, МАЈКА И ДЕТЕ</w:t>
            </w:r>
          </w:p>
        </w:tc>
        <w:tc>
          <w:tcPr>
            <w:tcW w:w="1220" w:type="dxa"/>
            <w:tcBorders>
              <w:top w:val="nil"/>
              <w:left w:val="nil"/>
              <w:bottom w:val="nil"/>
              <w:right w:val="nil"/>
            </w:tcBorders>
            <w:shd w:val="clear" w:color="auto" w:fill="auto"/>
            <w:noWrap/>
            <w:vAlign w:val="center"/>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p>
        </w:tc>
      </w:tr>
      <w:tr w:rsidR="00605D3F" w:rsidRPr="00605D3F" w:rsidTr="00605D3F">
        <w:trPr>
          <w:trHeight w:val="255"/>
        </w:trPr>
        <w:tc>
          <w:tcPr>
            <w:tcW w:w="1620"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r w:rsidRPr="00605D3F">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center"/>
            <w:hideMark/>
          </w:tcPr>
          <w:p w:rsidR="00605D3F" w:rsidRPr="00605D3F" w:rsidRDefault="00605D3F" w:rsidP="00605D3F">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605D3F" w:rsidRDefault="00605D3F" w:rsidP="001A4FF9">
      <w:pPr>
        <w:pStyle w:val="Default"/>
        <w:jc w:val="both"/>
        <w:rPr>
          <w:color w:val="auto"/>
          <w:lang w:val="sr-Cyrl-RS"/>
        </w:rPr>
      </w:pPr>
    </w:p>
    <w:p w:rsidR="00605D3F" w:rsidRDefault="00605D3F"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605D3F"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605D3F" w:rsidRPr="0061002A" w:rsidTr="00F94B00">
              <w:trPr>
                <w:trHeight w:val="227"/>
              </w:trPr>
              <w:tc>
                <w:tcPr>
                  <w:tcW w:w="0" w:type="auto"/>
                </w:tcPr>
                <w:p w:rsidR="00605D3F" w:rsidRPr="0061002A" w:rsidRDefault="00605D3F"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2"/>
                <w:szCs w:val="22"/>
              </w:rPr>
            </w:pPr>
            <w:r>
              <w:rPr>
                <w:b/>
                <w:bCs/>
                <w:sz w:val="22"/>
                <w:szCs w:val="22"/>
              </w:rPr>
              <w:t xml:space="preserve">Јед. </w:t>
            </w:r>
          </w:p>
          <w:p w:rsidR="00605D3F" w:rsidRDefault="00605D3F" w:rsidP="00F94B00">
            <w:pPr>
              <w:pStyle w:val="Default"/>
              <w:jc w:val="both"/>
              <w:rPr>
                <w:color w:val="auto"/>
                <w:lang w:val="sr-Cyrl-RS"/>
              </w:rPr>
            </w:pPr>
            <w:r>
              <w:rPr>
                <w:b/>
                <w:bCs/>
                <w:sz w:val="22"/>
                <w:szCs w:val="22"/>
              </w:rPr>
              <w:t xml:space="preserve">мере </w:t>
            </w:r>
          </w:p>
        </w:tc>
        <w:tc>
          <w:tcPr>
            <w:tcW w:w="1216" w:type="dxa"/>
          </w:tcPr>
          <w:p w:rsidR="00605D3F" w:rsidRDefault="00605D3F" w:rsidP="00F94B00">
            <w:pPr>
              <w:pStyle w:val="Default"/>
              <w:jc w:val="both"/>
              <w:rPr>
                <w:sz w:val="22"/>
                <w:szCs w:val="22"/>
              </w:rPr>
            </w:pPr>
            <w:r>
              <w:rPr>
                <w:b/>
                <w:bCs/>
                <w:sz w:val="22"/>
                <w:szCs w:val="22"/>
              </w:rPr>
              <w:t xml:space="preserve">Јед. цена без ПДВ-а </w:t>
            </w:r>
          </w:p>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sz w:val="22"/>
                <w:szCs w:val="22"/>
              </w:rPr>
            </w:pPr>
            <w:r>
              <w:rPr>
                <w:b/>
                <w:bCs/>
                <w:sz w:val="22"/>
                <w:szCs w:val="22"/>
              </w:rPr>
              <w:t xml:space="preserve">Процењене количине </w:t>
            </w:r>
          </w:p>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sz w:val="22"/>
                <w:szCs w:val="22"/>
              </w:rPr>
            </w:pPr>
            <w:r>
              <w:rPr>
                <w:b/>
                <w:bCs/>
                <w:sz w:val="22"/>
                <w:szCs w:val="22"/>
              </w:rPr>
              <w:t xml:space="preserve">Јед. цена са ПДВ-ом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без ПДВ-а, за процењене количине </w:t>
            </w:r>
          </w:p>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sz w:val="22"/>
                <w:szCs w:val="22"/>
              </w:rPr>
            </w:pPr>
            <w:r>
              <w:rPr>
                <w:b/>
                <w:bCs/>
                <w:sz w:val="22"/>
                <w:szCs w:val="22"/>
              </w:rPr>
              <w:t xml:space="preserve">Укупна цена са ПДВ-ом, за процењене количине </w:t>
            </w:r>
          </w:p>
          <w:p w:rsidR="00605D3F" w:rsidRDefault="00605D3F" w:rsidP="00F94B00">
            <w:pPr>
              <w:pStyle w:val="Default"/>
              <w:jc w:val="both"/>
              <w:rPr>
                <w:color w:val="auto"/>
                <w:lang w:val="sr-Cyrl-RS"/>
              </w:rPr>
            </w:pPr>
          </w:p>
        </w:tc>
      </w:tr>
      <w:tr w:rsidR="00605D3F" w:rsidTr="00F94B00">
        <w:tc>
          <w:tcPr>
            <w:tcW w:w="1485" w:type="dxa"/>
          </w:tcPr>
          <w:p w:rsidR="00605D3F" w:rsidRDefault="00605D3F" w:rsidP="00F94B00">
            <w:pPr>
              <w:pStyle w:val="Default"/>
              <w:jc w:val="center"/>
              <w:rPr>
                <w:color w:val="auto"/>
                <w:lang w:val="sr-Cyrl-RS"/>
              </w:rPr>
            </w:pPr>
            <w:r>
              <w:rPr>
                <w:color w:val="auto"/>
                <w:lang w:val="sr-Cyrl-RS"/>
              </w:rPr>
              <w:t>1.</w:t>
            </w:r>
          </w:p>
        </w:tc>
        <w:tc>
          <w:tcPr>
            <w:tcW w:w="1208" w:type="dxa"/>
          </w:tcPr>
          <w:p w:rsidR="00605D3F" w:rsidRDefault="00605D3F" w:rsidP="00F94B00">
            <w:pPr>
              <w:pStyle w:val="Default"/>
              <w:jc w:val="center"/>
              <w:rPr>
                <w:color w:val="auto"/>
                <w:lang w:val="sr-Cyrl-RS"/>
              </w:rPr>
            </w:pPr>
            <w:r>
              <w:rPr>
                <w:color w:val="auto"/>
                <w:lang w:val="sr-Cyrl-RS"/>
              </w:rPr>
              <w:t>2.</w:t>
            </w:r>
          </w:p>
        </w:tc>
        <w:tc>
          <w:tcPr>
            <w:tcW w:w="1216" w:type="dxa"/>
          </w:tcPr>
          <w:p w:rsidR="00605D3F" w:rsidRDefault="00605D3F" w:rsidP="00F94B00">
            <w:pPr>
              <w:pStyle w:val="Default"/>
              <w:jc w:val="center"/>
              <w:rPr>
                <w:color w:val="auto"/>
                <w:lang w:val="sr-Cyrl-RS"/>
              </w:rPr>
            </w:pPr>
            <w:r>
              <w:rPr>
                <w:color w:val="auto"/>
                <w:lang w:val="sr-Cyrl-RS"/>
              </w:rPr>
              <w:t>3.</w:t>
            </w:r>
          </w:p>
        </w:tc>
        <w:tc>
          <w:tcPr>
            <w:tcW w:w="1342" w:type="dxa"/>
          </w:tcPr>
          <w:p w:rsidR="00605D3F" w:rsidRDefault="00605D3F" w:rsidP="00F94B00">
            <w:pPr>
              <w:pStyle w:val="Default"/>
              <w:jc w:val="center"/>
              <w:rPr>
                <w:color w:val="auto"/>
                <w:lang w:val="sr-Cyrl-RS"/>
              </w:rPr>
            </w:pPr>
            <w:r>
              <w:rPr>
                <w:color w:val="auto"/>
                <w:lang w:val="sr-Cyrl-RS"/>
              </w:rPr>
              <w:t>4.</w:t>
            </w:r>
          </w:p>
        </w:tc>
        <w:tc>
          <w:tcPr>
            <w:tcW w:w="1217" w:type="dxa"/>
          </w:tcPr>
          <w:p w:rsidR="00605D3F" w:rsidRDefault="00605D3F" w:rsidP="00F94B00">
            <w:pPr>
              <w:pStyle w:val="Default"/>
              <w:jc w:val="center"/>
              <w:rPr>
                <w:color w:val="auto"/>
                <w:lang w:val="sr-Cyrl-RS"/>
              </w:rPr>
            </w:pPr>
            <w:r>
              <w:rPr>
                <w:color w:val="auto"/>
                <w:lang w:val="sr-Cyrl-RS"/>
              </w:rPr>
              <w:t>5.</w:t>
            </w:r>
          </w:p>
        </w:tc>
        <w:tc>
          <w:tcPr>
            <w:tcW w:w="1297" w:type="dxa"/>
          </w:tcPr>
          <w:p w:rsidR="00605D3F" w:rsidRDefault="00605D3F" w:rsidP="00F94B00">
            <w:pPr>
              <w:pStyle w:val="Default"/>
              <w:jc w:val="center"/>
              <w:rPr>
                <w:color w:val="auto"/>
                <w:lang w:val="sr-Cyrl-RS"/>
              </w:rPr>
            </w:pPr>
            <w:r>
              <w:rPr>
                <w:color w:val="auto"/>
                <w:lang w:val="sr-Cyrl-RS"/>
              </w:rPr>
              <w:t>6.</w:t>
            </w:r>
          </w:p>
        </w:tc>
        <w:tc>
          <w:tcPr>
            <w:tcW w:w="1297" w:type="dxa"/>
          </w:tcPr>
          <w:p w:rsidR="00605D3F" w:rsidRDefault="00605D3F" w:rsidP="00F94B00">
            <w:pPr>
              <w:pStyle w:val="Default"/>
              <w:jc w:val="center"/>
              <w:rPr>
                <w:color w:val="auto"/>
                <w:lang w:val="sr-Cyrl-RS"/>
              </w:rPr>
            </w:pPr>
            <w:r>
              <w:rPr>
                <w:color w:val="auto"/>
                <w:lang w:val="sr-Cyrl-RS"/>
              </w:rPr>
              <w:t>7.</w:t>
            </w:r>
          </w:p>
        </w:tc>
      </w:tr>
      <w:tr w:rsidR="00605D3F" w:rsidTr="00F94B00">
        <w:tc>
          <w:tcPr>
            <w:tcW w:w="1485" w:type="dxa"/>
          </w:tcPr>
          <w:p w:rsidR="00605D3F" w:rsidRDefault="00605D3F" w:rsidP="00F94B00">
            <w:pPr>
              <w:pStyle w:val="Default"/>
              <w:jc w:val="both"/>
              <w:rPr>
                <w:sz w:val="23"/>
                <w:szCs w:val="23"/>
              </w:rPr>
            </w:pPr>
            <w:r>
              <w:rPr>
                <w:b/>
                <w:bCs/>
                <w:sz w:val="23"/>
                <w:szCs w:val="23"/>
              </w:rPr>
              <w:t xml:space="preserve">Електрична енергија ВТ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521BBB" w:rsidRDefault="00605D3F" w:rsidP="00F94B00">
            <w:pPr>
              <w:pStyle w:val="Default"/>
              <w:jc w:val="both"/>
              <w:rPr>
                <w:color w:val="auto"/>
                <w:lang w:val="en-US"/>
              </w:rPr>
            </w:pPr>
            <w:r>
              <w:rPr>
                <w:color w:val="auto"/>
                <w:lang w:val="en-US"/>
              </w:rPr>
              <w:t>18.711</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F94B00">
        <w:tc>
          <w:tcPr>
            <w:tcW w:w="1485" w:type="dxa"/>
          </w:tcPr>
          <w:p w:rsidR="00605D3F" w:rsidRDefault="00605D3F" w:rsidP="00F94B00">
            <w:pPr>
              <w:pStyle w:val="Default"/>
              <w:jc w:val="both"/>
              <w:rPr>
                <w:sz w:val="23"/>
                <w:szCs w:val="23"/>
              </w:rPr>
            </w:pPr>
            <w:r>
              <w:rPr>
                <w:b/>
                <w:bCs/>
                <w:sz w:val="23"/>
                <w:szCs w:val="23"/>
              </w:rPr>
              <w:t xml:space="preserve">Електрична енергија НТ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sz w:val="23"/>
                <w:szCs w:val="23"/>
              </w:rPr>
            </w:pPr>
            <w:r>
              <w:rPr>
                <w:b/>
                <w:bCs/>
                <w:sz w:val="23"/>
                <w:szCs w:val="23"/>
              </w:rPr>
              <w:t xml:space="preserve">kWh </w:t>
            </w:r>
          </w:p>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Pr="00E929DD" w:rsidRDefault="00605D3F" w:rsidP="00F94B00">
            <w:pPr>
              <w:pStyle w:val="Default"/>
              <w:jc w:val="both"/>
              <w:rPr>
                <w:color w:val="auto"/>
                <w:lang w:val="en-US"/>
              </w:rPr>
            </w:pPr>
            <w:r>
              <w:rPr>
                <w:color w:val="auto"/>
                <w:lang w:val="en-US"/>
              </w:rPr>
              <w:t>9.003</w:t>
            </w: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r w:rsidR="00605D3F" w:rsidTr="00F94B00">
        <w:tc>
          <w:tcPr>
            <w:tcW w:w="1485" w:type="dxa"/>
          </w:tcPr>
          <w:p w:rsidR="00605D3F" w:rsidRDefault="00605D3F" w:rsidP="00F94B00">
            <w:pPr>
              <w:pStyle w:val="Default"/>
              <w:jc w:val="both"/>
              <w:rPr>
                <w:sz w:val="20"/>
                <w:szCs w:val="20"/>
              </w:rPr>
            </w:pPr>
            <w:r>
              <w:rPr>
                <w:b/>
                <w:bCs/>
                <w:sz w:val="20"/>
                <w:szCs w:val="20"/>
              </w:rPr>
              <w:t xml:space="preserve">УКУПНО: </w:t>
            </w:r>
          </w:p>
          <w:p w:rsidR="00605D3F" w:rsidRDefault="00605D3F" w:rsidP="00F94B00">
            <w:pPr>
              <w:pStyle w:val="Default"/>
              <w:jc w:val="both"/>
              <w:rPr>
                <w:color w:val="auto"/>
                <w:lang w:val="sr-Cyrl-RS"/>
              </w:rPr>
            </w:pPr>
          </w:p>
        </w:tc>
        <w:tc>
          <w:tcPr>
            <w:tcW w:w="1208" w:type="dxa"/>
          </w:tcPr>
          <w:p w:rsidR="00605D3F" w:rsidRDefault="00605D3F" w:rsidP="00F94B00">
            <w:pPr>
              <w:pStyle w:val="Default"/>
              <w:jc w:val="both"/>
              <w:rPr>
                <w:color w:val="auto"/>
                <w:lang w:val="sr-Cyrl-RS"/>
              </w:rPr>
            </w:pPr>
          </w:p>
        </w:tc>
        <w:tc>
          <w:tcPr>
            <w:tcW w:w="1216" w:type="dxa"/>
          </w:tcPr>
          <w:p w:rsidR="00605D3F" w:rsidRDefault="00605D3F" w:rsidP="00F94B00">
            <w:pPr>
              <w:pStyle w:val="Default"/>
              <w:jc w:val="both"/>
              <w:rPr>
                <w:color w:val="auto"/>
                <w:lang w:val="sr-Cyrl-RS"/>
              </w:rPr>
            </w:pPr>
          </w:p>
        </w:tc>
        <w:tc>
          <w:tcPr>
            <w:tcW w:w="1342" w:type="dxa"/>
          </w:tcPr>
          <w:p w:rsidR="00605D3F" w:rsidRDefault="00605D3F" w:rsidP="00F94B00">
            <w:pPr>
              <w:pStyle w:val="Default"/>
              <w:jc w:val="both"/>
              <w:rPr>
                <w:color w:val="auto"/>
                <w:lang w:val="sr-Cyrl-RS"/>
              </w:rPr>
            </w:pPr>
          </w:p>
        </w:tc>
        <w:tc>
          <w:tcPr>
            <w:tcW w:w="121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c>
          <w:tcPr>
            <w:tcW w:w="1297" w:type="dxa"/>
          </w:tcPr>
          <w:p w:rsidR="00605D3F" w:rsidRDefault="00605D3F" w:rsidP="00F94B00">
            <w:pPr>
              <w:pStyle w:val="Default"/>
              <w:jc w:val="both"/>
              <w:rPr>
                <w:color w:val="auto"/>
                <w:lang w:val="sr-Cyrl-RS"/>
              </w:rPr>
            </w:pPr>
          </w:p>
        </w:tc>
      </w:tr>
    </w:tbl>
    <w:p w:rsidR="00605D3F" w:rsidRDefault="00605D3F"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605D3F" w:rsidRDefault="00605D3F" w:rsidP="001A4FF9">
      <w:pPr>
        <w:pStyle w:val="Default"/>
        <w:jc w:val="both"/>
        <w:rPr>
          <w:color w:val="auto"/>
          <w:lang w:val="sr-Cyrl-RS"/>
        </w:rPr>
      </w:pPr>
    </w:p>
    <w:tbl>
      <w:tblPr>
        <w:tblW w:w="6280" w:type="dxa"/>
        <w:tblLook w:val="04A0" w:firstRow="1" w:lastRow="0" w:firstColumn="1" w:lastColumn="0" w:noHBand="0" w:noVBand="1"/>
      </w:tblPr>
      <w:tblGrid>
        <w:gridCol w:w="1620"/>
        <w:gridCol w:w="2280"/>
        <w:gridCol w:w="1160"/>
        <w:gridCol w:w="1220"/>
      </w:tblGrid>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13.мерно место</w:t>
            </w:r>
          </w:p>
        </w:tc>
        <w:tc>
          <w:tcPr>
            <w:tcW w:w="228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ЕД број 2024606330, ЛИПА</w:t>
            </w:r>
          </w:p>
        </w:tc>
        <w:tc>
          <w:tcPr>
            <w:tcW w:w="116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p>
        </w:tc>
        <w:tc>
          <w:tcPr>
            <w:tcW w:w="1220" w:type="dxa"/>
            <w:tcBorders>
              <w:top w:val="nil"/>
              <w:left w:val="nil"/>
              <w:bottom w:val="nil"/>
              <w:right w:val="nil"/>
            </w:tcBorders>
            <w:shd w:val="clear" w:color="auto" w:fill="auto"/>
            <w:noWrap/>
            <w:vAlign w:val="center"/>
            <w:hideMark/>
          </w:tcPr>
          <w:p w:rsidR="00C62A16" w:rsidRPr="00C62A16" w:rsidRDefault="00C62A16" w:rsidP="00C62A16">
            <w:pPr>
              <w:widowControl/>
              <w:suppressAutoHyphens w:val="0"/>
              <w:textAlignment w:val="auto"/>
              <w:rPr>
                <w:rFonts w:eastAsia="Times New Roman"/>
                <w:color w:val="auto"/>
                <w:kern w:val="0"/>
                <w:sz w:val="20"/>
                <w:szCs w:val="20"/>
                <w:lang w:val="sr-Latn-RS" w:eastAsia="sr-Latn-RS"/>
              </w:rPr>
            </w:pPr>
          </w:p>
        </w:tc>
      </w:tr>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center"/>
              <w:textAlignment w:val="auto"/>
              <w:rPr>
                <w:rFonts w:eastAsia="Times New Roman"/>
                <w:color w:val="auto"/>
                <w:kern w:val="0"/>
                <w:sz w:val="20"/>
                <w:szCs w:val="20"/>
                <w:lang w:val="sr-Latn-RS" w:eastAsia="sr-Latn-RS"/>
              </w:rPr>
            </w:pPr>
          </w:p>
        </w:tc>
        <w:tc>
          <w:tcPr>
            <w:tcW w:w="228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одобрена снага [kWh]:</w:t>
            </w:r>
          </w:p>
        </w:tc>
        <w:tc>
          <w:tcPr>
            <w:tcW w:w="116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20"/>
                <w:szCs w:val="20"/>
                <w:lang w:val="sr-Latn-RS" w:eastAsia="sr-Latn-RS"/>
              </w:rPr>
            </w:pPr>
            <w:r w:rsidRPr="00C62A16">
              <w:rPr>
                <w:rFonts w:ascii="Arial" w:eastAsia="Times New Roman" w:hAnsi="Arial" w:cs="Arial"/>
                <w:color w:val="auto"/>
                <w:kern w:val="0"/>
                <w:sz w:val="20"/>
                <w:szCs w:val="20"/>
                <w:lang w:val="sr-Latn-RS" w:eastAsia="sr-Latn-RS"/>
              </w:rPr>
              <w:t>5,75</w:t>
            </w:r>
          </w:p>
        </w:tc>
        <w:tc>
          <w:tcPr>
            <w:tcW w:w="1220" w:type="dxa"/>
            <w:tcBorders>
              <w:top w:val="nil"/>
              <w:left w:val="nil"/>
              <w:bottom w:val="nil"/>
              <w:right w:val="nil"/>
            </w:tcBorders>
            <w:shd w:val="clear" w:color="auto" w:fill="auto"/>
            <w:noWrap/>
            <w:vAlign w:val="center"/>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20"/>
                <w:szCs w:val="20"/>
                <w:lang w:val="sr-Latn-RS" w:eastAsia="sr-Latn-RS"/>
              </w:rPr>
            </w:pPr>
          </w:p>
        </w:tc>
      </w:tr>
    </w:tbl>
    <w:p w:rsidR="00605D3F" w:rsidRDefault="00605D3F"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C62A16"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C62A16" w:rsidRPr="0061002A" w:rsidTr="00F94B00">
              <w:trPr>
                <w:trHeight w:val="227"/>
              </w:trPr>
              <w:tc>
                <w:tcPr>
                  <w:tcW w:w="0" w:type="auto"/>
                </w:tcPr>
                <w:p w:rsidR="00C62A16" w:rsidRPr="0061002A" w:rsidRDefault="00C62A16"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2"/>
                <w:szCs w:val="22"/>
              </w:rPr>
            </w:pPr>
            <w:r>
              <w:rPr>
                <w:b/>
                <w:bCs/>
                <w:sz w:val="22"/>
                <w:szCs w:val="22"/>
              </w:rPr>
              <w:t xml:space="preserve">Јед. </w:t>
            </w:r>
          </w:p>
          <w:p w:rsidR="00C62A16" w:rsidRDefault="00C62A16" w:rsidP="00F94B00">
            <w:pPr>
              <w:pStyle w:val="Default"/>
              <w:jc w:val="both"/>
              <w:rPr>
                <w:color w:val="auto"/>
                <w:lang w:val="sr-Cyrl-RS"/>
              </w:rPr>
            </w:pPr>
            <w:r>
              <w:rPr>
                <w:b/>
                <w:bCs/>
                <w:sz w:val="22"/>
                <w:szCs w:val="22"/>
              </w:rPr>
              <w:t xml:space="preserve">мере </w:t>
            </w:r>
          </w:p>
        </w:tc>
        <w:tc>
          <w:tcPr>
            <w:tcW w:w="1216" w:type="dxa"/>
          </w:tcPr>
          <w:p w:rsidR="00C62A16" w:rsidRDefault="00C62A16" w:rsidP="00F94B00">
            <w:pPr>
              <w:pStyle w:val="Default"/>
              <w:jc w:val="both"/>
              <w:rPr>
                <w:sz w:val="22"/>
                <w:szCs w:val="22"/>
              </w:rPr>
            </w:pPr>
            <w:r>
              <w:rPr>
                <w:b/>
                <w:bCs/>
                <w:sz w:val="22"/>
                <w:szCs w:val="22"/>
              </w:rPr>
              <w:t xml:space="preserve">Јед. цена без ПДВ-а </w:t>
            </w:r>
          </w:p>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sz w:val="22"/>
                <w:szCs w:val="22"/>
              </w:rPr>
            </w:pPr>
            <w:r>
              <w:rPr>
                <w:b/>
                <w:bCs/>
                <w:sz w:val="22"/>
                <w:szCs w:val="22"/>
              </w:rPr>
              <w:t xml:space="preserve">Процењене количине </w:t>
            </w:r>
          </w:p>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sz w:val="22"/>
                <w:szCs w:val="22"/>
              </w:rPr>
            </w:pPr>
            <w:r>
              <w:rPr>
                <w:b/>
                <w:bCs/>
                <w:sz w:val="22"/>
                <w:szCs w:val="22"/>
              </w:rPr>
              <w:t xml:space="preserve">Јед. цена са ПДВ-ом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без ПДВ-а, за процењене количине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са ПДВ-ом, за процењене количине </w:t>
            </w:r>
          </w:p>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center"/>
              <w:rPr>
                <w:color w:val="auto"/>
                <w:lang w:val="sr-Cyrl-RS"/>
              </w:rPr>
            </w:pPr>
            <w:r>
              <w:rPr>
                <w:color w:val="auto"/>
                <w:lang w:val="sr-Cyrl-RS"/>
              </w:rPr>
              <w:t>1.</w:t>
            </w:r>
          </w:p>
        </w:tc>
        <w:tc>
          <w:tcPr>
            <w:tcW w:w="1208" w:type="dxa"/>
          </w:tcPr>
          <w:p w:rsidR="00C62A16" w:rsidRDefault="00C62A16" w:rsidP="00F94B00">
            <w:pPr>
              <w:pStyle w:val="Default"/>
              <w:jc w:val="center"/>
              <w:rPr>
                <w:color w:val="auto"/>
                <w:lang w:val="sr-Cyrl-RS"/>
              </w:rPr>
            </w:pPr>
            <w:r>
              <w:rPr>
                <w:color w:val="auto"/>
                <w:lang w:val="sr-Cyrl-RS"/>
              </w:rPr>
              <w:t>2.</w:t>
            </w:r>
          </w:p>
        </w:tc>
        <w:tc>
          <w:tcPr>
            <w:tcW w:w="1216" w:type="dxa"/>
          </w:tcPr>
          <w:p w:rsidR="00C62A16" w:rsidRDefault="00C62A16" w:rsidP="00F94B00">
            <w:pPr>
              <w:pStyle w:val="Default"/>
              <w:jc w:val="center"/>
              <w:rPr>
                <w:color w:val="auto"/>
                <w:lang w:val="sr-Cyrl-RS"/>
              </w:rPr>
            </w:pPr>
            <w:r>
              <w:rPr>
                <w:color w:val="auto"/>
                <w:lang w:val="sr-Cyrl-RS"/>
              </w:rPr>
              <w:t>3.</w:t>
            </w:r>
          </w:p>
        </w:tc>
        <w:tc>
          <w:tcPr>
            <w:tcW w:w="1342" w:type="dxa"/>
          </w:tcPr>
          <w:p w:rsidR="00C62A16" w:rsidRDefault="00C62A16" w:rsidP="00F94B00">
            <w:pPr>
              <w:pStyle w:val="Default"/>
              <w:jc w:val="center"/>
              <w:rPr>
                <w:color w:val="auto"/>
                <w:lang w:val="sr-Cyrl-RS"/>
              </w:rPr>
            </w:pPr>
            <w:r>
              <w:rPr>
                <w:color w:val="auto"/>
                <w:lang w:val="sr-Cyrl-RS"/>
              </w:rPr>
              <w:t>4.</w:t>
            </w:r>
          </w:p>
        </w:tc>
        <w:tc>
          <w:tcPr>
            <w:tcW w:w="1217" w:type="dxa"/>
          </w:tcPr>
          <w:p w:rsidR="00C62A16" w:rsidRDefault="00C62A16" w:rsidP="00F94B00">
            <w:pPr>
              <w:pStyle w:val="Default"/>
              <w:jc w:val="center"/>
              <w:rPr>
                <w:color w:val="auto"/>
                <w:lang w:val="sr-Cyrl-RS"/>
              </w:rPr>
            </w:pPr>
            <w:r>
              <w:rPr>
                <w:color w:val="auto"/>
                <w:lang w:val="sr-Cyrl-RS"/>
              </w:rPr>
              <w:t>5.</w:t>
            </w:r>
          </w:p>
        </w:tc>
        <w:tc>
          <w:tcPr>
            <w:tcW w:w="1297" w:type="dxa"/>
          </w:tcPr>
          <w:p w:rsidR="00C62A16" w:rsidRDefault="00C62A16" w:rsidP="00F94B00">
            <w:pPr>
              <w:pStyle w:val="Default"/>
              <w:jc w:val="center"/>
              <w:rPr>
                <w:color w:val="auto"/>
                <w:lang w:val="sr-Cyrl-RS"/>
              </w:rPr>
            </w:pPr>
            <w:r>
              <w:rPr>
                <w:color w:val="auto"/>
                <w:lang w:val="sr-Cyrl-RS"/>
              </w:rPr>
              <w:t>6.</w:t>
            </w:r>
          </w:p>
        </w:tc>
        <w:tc>
          <w:tcPr>
            <w:tcW w:w="1297" w:type="dxa"/>
          </w:tcPr>
          <w:p w:rsidR="00C62A16" w:rsidRDefault="00C62A16" w:rsidP="00F94B00">
            <w:pPr>
              <w:pStyle w:val="Default"/>
              <w:jc w:val="center"/>
              <w:rPr>
                <w:color w:val="auto"/>
                <w:lang w:val="sr-Cyrl-RS"/>
              </w:rPr>
            </w:pPr>
            <w:r>
              <w:rPr>
                <w:color w:val="auto"/>
                <w:lang w:val="sr-Cyrl-RS"/>
              </w:rPr>
              <w:t>7.</w:t>
            </w: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ВТ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521BBB" w:rsidRDefault="00C62A16" w:rsidP="00F94B00">
            <w:pPr>
              <w:pStyle w:val="Default"/>
              <w:jc w:val="both"/>
              <w:rPr>
                <w:color w:val="auto"/>
                <w:lang w:val="en-US"/>
              </w:rPr>
            </w:pPr>
            <w:r>
              <w:rPr>
                <w:color w:val="auto"/>
                <w:lang w:val="en-US"/>
              </w:rPr>
              <w:t>34.216</w:t>
            </w: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НТ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E929DD" w:rsidRDefault="00C62A16" w:rsidP="00F94B00">
            <w:pPr>
              <w:pStyle w:val="Default"/>
              <w:jc w:val="both"/>
              <w:rPr>
                <w:color w:val="auto"/>
                <w:lang w:val="en-U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0"/>
                <w:szCs w:val="20"/>
              </w:rPr>
            </w:pPr>
            <w:r>
              <w:rPr>
                <w:b/>
                <w:bCs/>
                <w:sz w:val="20"/>
                <w:szCs w:val="20"/>
              </w:rPr>
              <w:t xml:space="preserve">УКУПНО: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bl>
    <w:p w:rsidR="00C62A16" w:rsidRDefault="00C62A16"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14.мерно место</w:t>
            </w:r>
          </w:p>
        </w:tc>
        <w:tc>
          <w:tcPr>
            <w:tcW w:w="3440" w:type="dxa"/>
            <w:gridSpan w:val="2"/>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ЕД број 2024722014, ЦАРИНА</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p>
        </w:tc>
      </w:tr>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C62A16" w:rsidRDefault="00C62A16"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C62A16"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C62A16" w:rsidRPr="0061002A" w:rsidTr="00F94B00">
              <w:trPr>
                <w:trHeight w:val="227"/>
              </w:trPr>
              <w:tc>
                <w:tcPr>
                  <w:tcW w:w="0" w:type="auto"/>
                </w:tcPr>
                <w:p w:rsidR="00C62A16" w:rsidRPr="0061002A" w:rsidRDefault="00C62A16"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2"/>
                <w:szCs w:val="22"/>
              </w:rPr>
            </w:pPr>
            <w:r>
              <w:rPr>
                <w:b/>
                <w:bCs/>
                <w:sz w:val="22"/>
                <w:szCs w:val="22"/>
              </w:rPr>
              <w:t xml:space="preserve">Јед. </w:t>
            </w:r>
          </w:p>
          <w:p w:rsidR="00C62A16" w:rsidRDefault="00C62A16" w:rsidP="00F94B00">
            <w:pPr>
              <w:pStyle w:val="Default"/>
              <w:jc w:val="both"/>
              <w:rPr>
                <w:color w:val="auto"/>
                <w:lang w:val="sr-Cyrl-RS"/>
              </w:rPr>
            </w:pPr>
            <w:r>
              <w:rPr>
                <w:b/>
                <w:bCs/>
                <w:sz w:val="22"/>
                <w:szCs w:val="22"/>
              </w:rPr>
              <w:t xml:space="preserve">мере </w:t>
            </w:r>
          </w:p>
        </w:tc>
        <w:tc>
          <w:tcPr>
            <w:tcW w:w="1216" w:type="dxa"/>
          </w:tcPr>
          <w:p w:rsidR="00C62A16" w:rsidRDefault="00C62A16" w:rsidP="00F94B00">
            <w:pPr>
              <w:pStyle w:val="Default"/>
              <w:jc w:val="both"/>
              <w:rPr>
                <w:sz w:val="22"/>
                <w:szCs w:val="22"/>
              </w:rPr>
            </w:pPr>
            <w:r>
              <w:rPr>
                <w:b/>
                <w:bCs/>
                <w:sz w:val="22"/>
                <w:szCs w:val="22"/>
              </w:rPr>
              <w:t xml:space="preserve">Јед. цена без ПДВ-а </w:t>
            </w:r>
          </w:p>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sz w:val="22"/>
                <w:szCs w:val="22"/>
              </w:rPr>
            </w:pPr>
            <w:r>
              <w:rPr>
                <w:b/>
                <w:bCs/>
                <w:sz w:val="22"/>
                <w:szCs w:val="22"/>
              </w:rPr>
              <w:t xml:space="preserve">Процењене количине </w:t>
            </w:r>
          </w:p>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sz w:val="22"/>
                <w:szCs w:val="22"/>
              </w:rPr>
            </w:pPr>
            <w:r>
              <w:rPr>
                <w:b/>
                <w:bCs/>
                <w:sz w:val="22"/>
                <w:szCs w:val="22"/>
              </w:rPr>
              <w:t xml:space="preserve">Јед. цена са ПДВ-ом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без ПДВ-а, за процењене количине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са ПДВ-ом, за процењене количине </w:t>
            </w:r>
          </w:p>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center"/>
              <w:rPr>
                <w:color w:val="auto"/>
                <w:lang w:val="sr-Cyrl-RS"/>
              </w:rPr>
            </w:pPr>
            <w:r>
              <w:rPr>
                <w:color w:val="auto"/>
                <w:lang w:val="sr-Cyrl-RS"/>
              </w:rPr>
              <w:t>1.</w:t>
            </w:r>
          </w:p>
        </w:tc>
        <w:tc>
          <w:tcPr>
            <w:tcW w:w="1208" w:type="dxa"/>
          </w:tcPr>
          <w:p w:rsidR="00C62A16" w:rsidRDefault="00C62A16" w:rsidP="00F94B00">
            <w:pPr>
              <w:pStyle w:val="Default"/>
              <w:jc w:val="center"/>
              <w:rPr>
                <w:color w:val="auto"/>
                <w:lang w:val="sr-Cyrl-RS"/>
              </w:rPr>
            </w:pPr>
            <w:r>
              <w:rPr>
                <w:color w:val="auto"/>
                <w:lang w:val="sr-Cyrl-RS"/>
              </w:rPr>
              <w:t>2.</w:t>
            </w:r>
          </w:p>
        </w:tc>
        <w:tc>
          <w:tcPr>
            <w:tcW w:w="1216" w:type="dxa"/>
          </w:tcPr>
          <w:p w:rsidR="00C62A16" w:rsidRDefault="00C62A16" w:rsidP="00F94B00">
            <w:pPr>
              <w:pStyle w:val="Default"/>
              <w:jc w:val="center"/>
              <w:rPr>
                <w:color w:val="auto"/>
                <w:lang w:val="sr-Cyrl-RS"/>
              </w:rPr>
            </w:pPr>
            <w:r>
              <w:rPr>
                <w:color w:val="auto"/>
                <w:lang w:val="sr-Cyrl-RS"/>
              </w:rPr>
              <w:t>3.</w:t>
            </w:r>
          </w:p>
        </w:tc>
        <w:tc>
          <w:tcPr>
            <w:tcW w:w="1342" w:type="dxa"/>
          </w:tcPr>
          <w:p w:rsidR="00C62A16" w:rsidRDefault="00C62A16" w:rsidP="00F94B00">
            <w:pPr>
              <w:pStyle w:val="Default"/>
              <w:jc w:val="center"/>
              <w:rPr>
                <w:color w:val="auto"/>
                <w:lang w:val="sr-Cyrl-RS"/>
              </w:rPr>
            </w:pPr>
            <w:r>
              <w:rPr>
                <w:color w:val="auto"/>
                <w:lang w:val="sr-Cyrl-RS"/>
              </w:rPr>
              <w:t>4.</w:t>
            </w:r>
          </w:p>
        </w:tc>
        <w:tc>
          <w:tcPr>
            <w:tcW w:w="1217" w:type="dxa"/>
          </w:tcPr>
          <w:p w:rsidR="00C62A16" w:rsidRDefault="00C62A16" w:rsidP="00F94B00">
            <w:pPr>
              <w:pStyle w:val="Default"/>
              <w:jc w:val="center"/>
              <w:rPr>
                <w:color w:val="auto"/>
                <w:lang w:val="sr-Cyrl-RS"/>
              </w:rPr>
            </w:pPr>
            <w:r>
              <w:rPr>
                <w:color w:val="auto"/>
                <w:lang w:val="sr-Cyrl-RS"/>
              </w:rPr>
              <w:t>5.</w:t>
            </w:r>
          </w:p>
        </w:tc>
        <w:tc>
          <w:tcPr>
            <w:tcW w:w="1297" w:type="dxa"/>
          </w:tcPr>
          <w:p w:rsidR="00C62A16" w:rsidRDefault="00C62A16" w:rsidP="00F94B00">
            <w:pPr>
              <w:pStyle w:val="Default"/>
              <w:jc w:val="center"/>
              <w:rPr>
                <w:color w:val="auto"/>
                <w:lang w:val="sr-Cyrl-RS"/>
              </w:rPr>
            </w:pPr>
            <w:r>
              <w:rPr>
                <w:color w:val="auto"/>
                <w:lang w:val="sr-Cyrl-RS"/>
              </w:rPr>
              <w:t>6.</w:t>
            </w:r>
          </w:p>
        </w:tc>
        <w:tc>
          <w:tcPr>
            <w:tcW w:w="1297" w:type="dxa"/>
          </w:tcPr>
          <w:p w:rsidR="00C62A16" w:rsidRDefault="00C62A16" w:rsidP="00F94B00">
            <w:pPr>
              <w:pStyle w:val="Default"/>
              <w:jc w:val="center"/>
              <w:rPr>
                <w:color w:val="auto"/>
                <w:lang w:val="sr-Cyrl-RS"/>
              </w:rPr>
            </w:pPr>
            <w:r>
              <w:rPr>
                <w:color w:val="auto"/>
                <w:lang w:val="sr-Cyrl-RS"/>
              </w:rPr>
              <w:t>7.</w:t>
            </w: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ВТ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521BBB" w:rsidRDefault="00C62A16" w:rsidP="00F94B00">
            <w:pPr>
              <w:pStyle w:val="Default"/>
              <w:jc w:val="both"/>
              <w:rPr>
                <w:color w:val="auto"/>
                <w:lang w:val="en-US"/>
              </w:rPr>
            </w:pPr>
            <w:r>
              <w:rPr>
                <w:color w:val="auto"/>
                <w:lang w:val="en-US"/>
              </w:rPr>
              <w:t>7.278</w:t>
            </w: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НТ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E929DD" w:rsidRDefault="00C62A16" w:rsidP="00F94B00">
            <w:pPr>
              <w:pStyle w:val="Default"/>
              <w:jc w:val="both"/>
              <w:rPr>
                <w:color w:val="auto"/>
                <w:lang w:val="en-U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0"/>
                <w:szCs w:val="20"/>
              </w:rPr>
            </w:pPr>
            <w:r>
              <w:rPr>
                <w:b/>
                <w:bCs/>
                <w:sz w:val="20"/>
                <w:szCs w:val="20"/>
              </w:rPr>
              <w:t xml:space="preserve">УКУПНО: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bl>
    <w:p w:rsidR="00C62A16" w:rsidRDefault="00C62A16" w:rsidP="00C62A16">
      <w:pPr>
        <w:pStyle w:val="Default"/>
        <w:jc w:val="both"/>
        <w:rPr>
          <w:color w:val="auto"/>
          <w:lang w:val="sr-Cyrl-RS"/>
        </w:rPr>
      </w:pPr>
    </w:p>
    <w:p w:rsidR="00C62A16" w:rsidRDefault="00C62A16" w:rsidP="00C62A16">
      <w:pPr>
        <w:pStyle w:val="Default"/>
        <w:jc w:val="both"/>
        <w:rPr>
          <w:color w:val="auto"/>
          <w:lang w:val="sr-Cyrl-RS"/>
        </w:rPr>
      </w:pPr>
    </w:p>
    <w:p w:rsidR="00C62A16" w:rsidRDefault="00C62A16"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p w:rsidR="00A36BA2" w:rsidRDefault="00A36BA2" w:rsidP="00C62A16">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lastRenderedPageBreak/>
              <w:t>15.мерно место</w:t>
            </w:r>
          </w:p>
        </w:tc>
        <w:tc>
          <w:tcPr>
            <w:tcW w:w="3440" w:type="dxa"/>
            <w:gridSpan w:val="2"/>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ЕД број 2024623398, ТЕРАЗИЈЕ</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p>
        </w:tc>
      </w:tr>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C62A16" w:rsidRDefault="00C62A16"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C62A16"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C62A16" w:rsidRPr="0061002A" w:rsidTr="00F94B00">
              <w:trPr>
                <w:trHeight w:val="227"/>
              </w:trPr>
              <w:tc>
                <w:tcPr>
                  <w:tcW w:w="0" w:type="auto"/>
                </w:tcPr>
                <w:p w:rsidR="00C62A16" w:rsidRPr="0061002A" w:rsidRDefault="00C62A16"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2"/>
                <w:szCs w:val="22"/>
              </w:rPr>
            </w:pPr>
            <w:r>
              <w:rPr>
                <w:b/>
                <w:bCs/>
                <w:sz w:val="22"/>
                <w:szCs w:val="22"/>
              </w:rPr>
              <w:t xml:space="preserve">Јед. </w:t>
            </w:r>
          </w:p>
          <w:p w:rsidR="00C62A16" w:rsidRDefault="00C62A16" w:rsidP="00F94B00">
            <w:pPr>
              <w:pStyle w:val="Default"/>
              <w:jc w:val="both"/>
              <w:rPr>
                <w:color w:val="auto"/>
                <w:lang w:val="sr-Cyrl-RS"/>
              </w:rPr>
            </w:pPr>
            <w:r>
              <w:rPr>
                <w:b/>
                <w:bCs/>
                <w:sz w:val="22"/>
                <w:szCs w:val="22"/>
              </w:rPr>
              <w:t xml:space="preserve">мере </w:t>
            </w:r>
          </w:p>
        </w:tc>
        <w:tc>
          <w:tcPr>
            <w:tcW w:w="1216" w:type="dxa"/>
          </w:tcPr>
          <w:p w:rsidR="00C62A16" w:rsidRDefault="00C62A16" w:rsidP="00F94B00">
            <w:pPr>
              <w:pStyle w:val="Default"/>
              <w:jc w:val="both"/>
              <w:rPr>
                <w:sz w:val="22"/>
                <w:szCs w:val="22"/>
              </w:rPr>
            </w:pPr>
            <w:r>
              <w:rPr>
                <w:b/>
                <w:bCs/>
                <w:sz w:val="22"/>
                <w:szCs w:val="22"/>
              </w:rPr>
              <w:t xml:space="preserve">Јед. цена без ПДВ-а </w:t>
            </w:r>
          </w:p>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sz w:val="22"/>
                <w:szCs w:val="22"/>
              </w:rPr>
            </w:pPr>
            <w:r>
              <w:rPr>
                <w:b/>
                <w:bCs/>
                <w:sz w:val="22"/>
                <w:szCs w:val="22"/>
              </w:rPr>
              <w:t xml:space="preserve">Процењене количине </w:t>
            </w:r>
          </w:p>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sz w:val="22"/>
                <w:szCs w:val="22"/>
              </w:rPr>
            </w:pPr>
            <w:r>
              <w:rPr>
                <w:b/>
                <w:bCs/>
                <w:sz w:val="22"/>
                <w:szCs w:val="22"/>
              </w:rPr>
              <w:t xml:space="preserve">Јед. цена са ПДВ-ом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без ПДВ-а, за процењене количине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са ПДВ-ом, за процењене количине </w:t>
            </w:r>
          </w:p>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center"/>
              <w:rPr>
                <w:color w:val="auto"/>
                <w:lang w:val="sr-Cyrl-RS"/>
              </w:rPr>
            </w:pPr>
            <w:r>
              <w:rPr>
                <w:color w:val="auto"/>
                <w:lang w:val="sr-Cyrl-RS"/>
              </w:rPr>
              <w:t>1.</w:t>
            </w:r>
          </w:p>
        </w:tc>
        <w:tc>
          <w:tcPr>
            <w:tcW w:w="1208" w:type="dxa"/>
          </w:tcPr>
          <w:p w:rsidR="00C62A16" w:rsidRDefault="00C62A16" w:rsidP="00F94B00">
            <w:pPr>
              <w:pStyle w:val="Default"/>
              <w:jc w:val="center"/>
              <w:rPr>
                <w:color w:val="auto"/>
                <w:lang w:val="sr-Cyrl-RS"/>
              </w:rPr>
            </w:pPr>
            <w:r>
              <w:rPr>
                <w:color w:val="auto"/>
                <w:lang w:val="sr-Cyrl-RS"/>
              </w:rPr>
              <w:t>2.</w:t>
            </w:r>
          </w:p>
        </w:tc>
        <w:tc>
          <w:tcPr>
            <w:tcW w:w="1216" w:type="dxa"/>
          </w:tcPr>
          <w:p w:rsidR="00C62A16" w:rsidRDefault="00C62A16" w:rsidP="00F94B00">
            <w:pPr>
              <w:pStyle w:val="Default"/>
              <w:jc w:val="center"/>
              <w:rPr>
                <w:color w:val="auto"/>
                <w:lang w:val="sr-Cyrl-RS"/>
              </w:rPr>
            </w:pPr>
            <w:r>
              <w:rPr>
                <w:color w:val="auto"/>
                <w:lang w:val="sr-Cyrl-RS"/>
              </w:rPr>
              <w:t>3.</w:t>
            </w:r>
          </w:p>
        </w:tc>
        <w:tc>
          <w:tcPr>
            <w:tcW w:w="1342" w:type="dxa"/>
          </w:tcPr>
          <w:p w:rsidR="00C62A16" w:rsidRDefault="00C62A16" w:rsidP="00F94B00">
            <w:pPr>
              <w:pStyle w:val="Default"/>
              <w:jc w:val="center"/>
              <w:rPr>
                <w:color w:val="auto"/>
                <w:lang w:val="sr-Cyrl-RS"/>
              </w:rPr>
            </w:pPr>
            <w:r>
              <w:rPr>
                <w:color w:val="auto"/>
                <w:lang w:val="sr-Cyrl-RS"/>
              </w:rPr>
              <w:t>4.</w:t>
            </w:r>
          </w:p>
        </w:tc>
        <w:tc>
          <w:tcPr>
            <w:tcW w:w="1217" w:type="dxa"/>
          </w:tcPr>
          <w:p w:rsidR="00C62A16" w:rsidRDefault="00C62A16" w:rsidP="00F94B00">
            <w:pPr>
              <w:pStyle w:val="Default"/>
              <w:jc w:val="center"/>
              <w:rPr>
                <w:color w:val="auto"/>
                <w:lang w:val="sr-Cyrl-RS"/>
              </w:rPr>
            </w:pPr>
            <w:r>
              <w:rPr>
                <w:color w:val="auto"/>
                <w:lang w:val="sr-Cyrl-RS"/>
              </w:rPr>
              <w:t>5.</w:t>
            </w:r>
          </w:p>
        </w:tc>
        <w:tc>
          <w:tcPr>
            <w:tcW w:w="1297" w:type="dxa"/>
          </w:tcPr>
          <w:p w:rsidR="00C62A16" w:rsidRDefault="00C62A16" w:rsidP="00F94B00">
            <w:pPr>
              <w:pStyle w:val="Default"/>
              <w:jc w:val="center"/>
              <w:rPr>
                <w:color w:val="auto"/>
                <w:lang w:val="sr-Cyrl-RS"/>
              </w:rPr>
            </w:pPr>
            <w:r>
              <w:rPr>
                <w:color w:val="auto"/>
                <w:lang w:val="sr-Cyrl-RS"/>
              </w:rPr>
              <w:t>6.</w:t>
            </w:r>
          </w:p>
        </w:tc>
        <w:tc>
          <w:tcPr>
            <w:tcW w:w="1297" w:type="dxa"/>
          </w:tcPr>
          <w:p w:rsidR="00C62A16" w:rsidRDefault="00C62A16" w:rsidP="00F94B00">
            <w:pPr>
              <w:pStyle w:val="Default"/>
              <w:jc w:val="center"/>
              <w:rPr>
                <w:color w:val="auto"/>
                <w:lang w:val="sr-Cyrl-RS"/>
              </w:rPr>
            </w:pPr>
            <w:r>
              <w:rPr>
                <w:color w:val="auto"/>
                <w:lang w:val="sr-Cyrl-RS"/>
              </w:rPr>
              <w:t>7.</w:t>
            </w: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ВТ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521BBB" w:rsidRDefault="00C62A16" w:rsidP="00F94B00">
            <w:pPr>
              <w:pStyle w:val="Default"/>
              <w:jc w:val="both"/>
              <w:rPr>
                <w:color w:val="auto"/>
                <w:lang w:val="en-US"/>
              </w:rPr>
            </w:pPr>
            <w:r>
              <w:rPr>
                <w:color w:val="auto"/>
                <w:lang w:val="en-US"/>
              </w:rPr>
              <w:t>11.242</w:t>
            </w: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НТ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E929DD" w:rsidRDefault="00C62A16" w:rsidP="00F94B00">
            <w:pPr>
              <w:pStyle w:val="Default"/>
              <w:jc w:val="both"/>
              <w:rPr>
                <w:color w:val="auto"/>
                <w:lang w:val="en-U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0"/>
                <w:szCs w:val="20"/>
              </w:rPr>
            </w:pPr>
            <w:r>
              <w:rPr>
                <w:b/>
                <w:bCs/>
                <w:sz w:val="20"/>
                <w:szCs w:val="20"/>
              </w:rPr>
              <w:t xml:space="preserve">УКУПНО: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bl>
    <w:p w:rsidR="00C62A16" w:rsidRDefault="00C62A16"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16.мерно место</w:t>
            </w:r>
          </w:p>
        </w:tc>
        <w:tc>
          <w:tcPr>
            <w:tcW w:w="3440" w:type="dxa"/>
            <w:gridSpan w:val="2"/>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ЕД број 2024756982, КЊИГОВОДСТВО</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p>
        </w:tc>
      </w:tr>
      <w:tr w:rsidR="00C62A16" w:rsidRPr="00C62A16" w:rsidTr="00C62A16">
        <w:trPr>
          <w:trHeight w:val="255"/>
        </w:trPr>
        <w:tc>
          <w:tcPr>
            <w:tcW w:w="16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r w:rsidRPr="00C62A16">
              <w:rPr>
                <w:rFonts w:ascii="Arial" w:eastAsia="Times New Roman" w:hAnsi="Arial" w:cs="Arial"/>
                <w:color w:val="auto"/>
                <w:kern w:val="0"/>
                <w:sz w:val="16"/>
                <w:szCs w:val="16"/>
                <w:lang w:val="sr-Latn-RS" w:eastAsia="sr-Latn-RS"/>
              </w:rPr>
              <w:t>22,08</w:t>
            </w:r>
          </w:p>
        </w:tc>
        <w:tc>
          <w:tcPr>
            <w:tcW w:w="1220" w:type="dxa"/>
            <w:tcBorders>
              <w:top w:val="nil"/>
              <w:left w:val="nil"/>
              <w:bottom w:val="nil"/>
              <w:right w:val="nil"/>
            </w:tcBorders>
            <w:shd w:val="clear" w:color="auto" w:fill="auto"/>
            <w:noWrap/>
            <w:vAlign w:val="bottom"/>
            <w:hideMark/>
          </w:tcPr>
          <w:p w:rsidR="00C62A16" w:rsidRPr="00C62A16" w:rsidRDefault="00C62A16" w:rsidP="00C62A16">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C62A16" w:rsidRDefault="00C62A16" w:rsidP="001A4FF9">
      <w:pPr>
        <w:pStyle w:val="Default"/>
        <w:jc w:val="both"/>
        <w:rPr>
          <w:color w:val="auto"/>
          <w:lang w:val="sr-Cyrl-RS"/>
        </w:rPr>
      </w:pPr>
    </w:p>
    <w:p w:rsidR="00C62A16" w:rsidRDefault="00C62A16"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C62A16"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C62A16" w:rsidRPr="0061002A" w:rsidTr="00F94B00">
              <w:trPr>
                <w:trHeight w:val="227"/>
              </w:trPr>
              <w:tc>
                <w:tcPr>
                  <w:tcW w:w="0" w:type="auto"/>
                </w:tcPr>
                <w:p w:rsidR="00C62A16" w:rsidRPr="0061002A" w:rsidRDefault="00C62A16"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2"/>
                <w:szCs w:val="22"/>
              </w:rPr>
            </w:pPr>
            <w:r>
              <w:rPr>
                <w:b/>
                <w:bCs/>
                <w:sz w:val="22"/>
                <w:szCs w:val="22"/>
              </w:rPr>
              <w:t xml:space="preserve">Јед. </w:t>
            </w:r>
          </w:p>
          <w:p w:rsidR="00C62A16" w:rsidRDefault="00C62A16" w:rsidP="00F94B00">
            <w:pPr>
              <w:pStyle w:val="Default"/>
              <w:jc w:val="both"/>
              <w:rPr>
                <w:color w:val="auto"/>
                <w:lang w:val="sr-Cyrl-RS"/>
              </w:rPr>
            </w:pPr>
            <w:r>
              <w:rPr>
                <w:b/>
                <w:bCs/>
                <w:sz w:val="22"/>
                <w:szCs w:val="22"/>
              </w:rPr>
              <w:t xml:space="preserve">мере </w:t>
            </w:r>
          </w:p>
        </w:tc>
        <w:tc>
          <w:tcPr>
            <w:tcW w:w="1216" w:type="dxa"/>
          </w:tcPr>
          <w:p w:rsidR="00C62A16" w:rsidRDefault="00C62A16" w:rsidP="00F94B00">
            <w:pPr>
              <w:pStyle w:val="Default"/>
              <w:jc w:val="both"/>
              <w:rPr>
                <w:sz w:val="22"/>
                <w:szCs w:val="22"/>
              </w:rPr>
            </w:pPr>
            <w:r>
              <w:rPr>
                <w:b/>
                <w:bCs/>
                <w:sz w:val="22"/>
                <w:szCs w:val="22"/>
              </w:rPr>
              <w:t xml:space="preserve">Јед. цена без ПДВ-а </w:t>
            </w:r>
          </w:p>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sz w:val="22"/>
                <w:szCs w:val="22"/>
              </w:rPr>
            </w:pPr>
            <w:r>
              <w:rPr>
                <w:b/>
                <w:bCs/>
                <w:sz w:val="22"/>
                <w:szCs w:val="22"/>
              </w:rPr>
              <w:t xml:space="preserve">Процењене количине </w:t>
            </w:r>
          </w:p>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sz w:val="22"/>
                <w:szCs w:val="22"/>
              </w:rPr>
            </w:pPr>
            <w:r>
              <w:rPr>
                <w:b/>
                <w:bCs/>
                <w:sz w:val="22"/>
                <w:szCs w:val="22"/>
              </w:rPr>
              <w:t xml:space="preserve">Јед. цена са ПДВ-ом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без ПДВ-а, за процењене количине </w:t>
            </w:r>
          </w:p>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sz w:val="22"/>
                <w:szCs w:val="22"/>
              </w:rPr>
            </w:pPr>
            <w:r>
              <w:rPr>
                <w:b/>
                <w:bCs/>
                <w:sz w:val="22"/>
                <w:szCs w:val="22"/>
              </w:rPr>
              <w:t xml:space="preserve">Укупна цена са ПДВ-ом, за процењене количине </w:t>
            </w:r>
          </w:p>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center"/>
              <w:rPr>
                <w:color w:val="auto"/>
                <w:lang w:val="sr-Cyrl-RS"/>
              </w:rPr>
            </w:pPr>
            <w:r>
              <w:rPr>
                <w:color w:val="auto"/>
                <w:lang w:val="sr-Cyrl-RS"/>
              </w:rPr>
              <w:t>1.</w:t>
            </w:r>
          </w:p>
        </w:tc>
        <w:tc>
          <w:tcPr>
            <w:tcW w:w="1208" w:type="dxa"/>
          </w:tcPr>
          <w:p w:rsidR="00C62A16" w:rsidRDefault="00C62A16" w:rsidP="00F94B00">
            <w:pPr>
              <w:pStyle w:val="Default"/>
              <w:jc w:val="center"/>
              <w:rPr>
                <w:color w:val="auto"/>
                <w:lang w:val="sr-Cyrl-RS"/>
              </w:rPr>
            </w:pPr>
            <w:r>
              <w:rPr>
                <w:color w:val="auto"/>
                <w:lang w:val="sr-Cyrl-RS"/>
              </w:rPr>
              <w:t>2.</w:t>
            </w:r>
          </w:p>
        </w:tc>
        <w:tc>
          <w:tcPr>
            <w:tcW w:w="1216" w:type="dxa"/>
          </w:tcPr>
          <w:p w:rsidR="00C62A16" w:rsidRDefault="00C62A16" w:rsidP="00F94B00">
            <w:pPr>
              <w:pStyle w:val="Default"/>
              <w:jc w:val="center"/>
              <w:rPr>
                <w:color w:val="auto"/>
                <w:lang w:val="sr-Cyrl-RS"/>
              </w:rPr>
            </w:pPr>
            <w:r>
              <w:rPr>
                <w:color w:val="auto"/>
                <w:lang w:val="sr-Cyrl-RS"/>
              </w:rPr>
              <w:t>3.</w:t>
            </w:r>
          </w:p>
        </w:tc>
        <w:tc>
          <w:tcPr>
            <w:tcW w:w="1342" w:type="dxa"/>
          </w:tcPr>
          <w:p w:rsidR="00C62A16" w:rsidRDefault="00C62A16" w:rsidP="00F94B00">
            <w:pPr>
              <w:pStyle w:val="Default"/>
              <w:jc w:val="center"/>
              <w:rPr>
                <w:color w:val="auto"/>
                <w:lang w:val="sr-Cyrl-RS"/>
              </w:rPr>
            </w:pPr>
            <w:r>
              <w:rPr>
                <w:color w:val="auto"/>
                <w:lang w:val="sr-Cyrl-RS"/>
              </w:rPr>
              <w:t>4.</w:t>
            </w:r>
          </w:p>
        </w:tc>
        <w:tc>
          <w:tcPr>
            <w:tcW w:w="1217" w:type="dxa"/>
          </w:tcPr>
          <w:p w:rsidR="00C62A16" w:rsidRDefault="00C62A16" w:rsidP="00F94B00">
            <w:pPr>
              <w:pStyle w:val="Default"/>
              <w:jc w:val="center"/>
              <w:rPr>
                <w:color w:val="auto"/>
                <w:lang w:val="sr-Cyrl-RS"/>
              </w:rPr>
            </w:pPr>
            <w:r>
              <w:rPr>
                <w:color w:val="auto"/>
                <w:lang w:val="sr-Cyrl-RS"/>
              </w:rPr>
              <w:t>5.</w:t>
            </w:r>
          </w:p>
        </w:tc>
        <w:tc>
          <w:tcPr>
            <w:tcW w:w="1297" w:type="dxa"/>
          </w:tcPr>
          <w:p w:rsidR="00C62A16" w:rsidRDefault="00C62A16" w:rsidP="00F94B00">
            <w:pPr>
              <w:pStyle w:val="Default"/>
              <w:jc w:val="center"/>
              <w:rPr>
                <w:color w:val="auto"/>
                <w:lang w:val="sr-Cyrl-RS"/>
              </w:rPr>
            </w:pPr>
            <w:r>
              <w:rPr>
                <w:color w:val="auto"/>
                <w:lang w:val="sr-Cyrl-RS"/>
              </w:rPr>
              <w:t>6.</w:t>
            </w:r>
          </w:p>
        </w:tc>
        <w:tc>
          <w:tcPr>
            <w:tcW w:w="1297" w:type="dxa"/>
          </w:tcPr>
          <w:p w:rsidR="00C62A16" w:rsidRDefault="00C62A16" w:rsidP="00F94B00">
            <w:pPr>
              <w:pStyle w:val="Default"/>
              <w:jc w:val="center"/>
              <w:rPr>
                <w:color w:val="auto"/>
                <w:lang w:val="sr-Cyrl-RS"/>
              </w:rPr>
            </w:pPr>
            <w:r>
              <w:rPr>
                <w:color w:val="auto"/>
                <w:lang w:val="sr-Cyrl-RS"/>
              </w:rPr>
              <w:t>7.</w:t>
            </w: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ВТ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521BBB" w:rsidRDefault="00C62A16" w:rsidP="00F94B00">
            <w:pPr>
              <w:pStyle w:val="Default"/>
              <w:jc w:val="both"/>
              <w:rPr>
                <w:color w:val="auto"/>
                <w:lang w:val="en-US"/>
              </w:rPr>
            </w:pPr>
            <w:r>
              <w:rPr>
                <w:color w:val="auto"/>
                <w:lang w:val="en-US"/>
              </w:rPr>
              <w:t>29.996</w:t>
            </w: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3"/>
                <w:szCs w:val="23"/>
              </w:rPr>
            </w:pPr>
            <w:r>
              <w:rPr>
                <w:b/>
                <w:bCs/>
                <w:sz w:val="23"/>
                <w:szCs w:val="23"/>
              </w:rPr>
              <w:t xml:space="preserve">Електрична енергија НТ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sz w:val="23"/>
                <w:szCs w:val="23"/>
              </w:rPr>
            </w:pPr>
            <w:r>
              <w:rPr>
                <w:b/>
                <w:bCs/>
                <w:sz w:val="23"/>
                <w:szCs w:val="23"/>
              </w:rPr>
              <w:t xml:space="preserve">kWh </w:t>
            </w:r>
          </w:p>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Pr="00E929DD" w:rsidRDefault="00C62A16" w:rsidP="00F94B00">
            <w:pPr>
              <w:pStyle w:val="Default"/>
              <w:jc w:val="both"/>
              <w:rPr>
                <w:color w:val="auto"/>
                <w:lang w:val="en-US"/>
              </w:rPr>
            </w:pPr>
            <w:r>
              <w:rPr>
                <w:color w:val="auto"/>
                <w:lang w:val="en-US"/>
              </w:rPr>
              <w:t>6.498</w:t>
            </w: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r w:rsidR="00C62A16" w:rsidTr="00F94B00">
        <w:tc>
          <w:tcPr>
            <w:tcW w:w="1485" w:type="dxa"/>
          </w:tcPr>
          <w:p w:rsidR="00C62A16" w:rsidRDefault="00C62A16" w:rsidP="00F94B00">
            <w:pPr>
              <w:pStyle w:val="Default"/>
              <w:jc w:val="both"/>
              <w:rPr>
                <w:sz w:val="20"/>
                <w:szCs w:val="20"/>
              </w:rPr>
            </w:pPr>
            <w:r>
              <w:rPr>
                <w:b/>
                <w:bCs/>
                <w:sz w:val="20"/>
                <w:szCs w:val="20"/>
              </w:rPr>
              <w:t xml:space="preserve">УКУПНО: </w:t>
            </w:r>
          </w:p>
          <w:p w:rsidR="00C62A16" w:rsidRDefault="00C62A16" w:rsidP="00F94B00">
            <w:pPr>
              <w:pStyle w:val="Default"/>
              <w:jc w:val="both"/>
              <w:rPr>
                <w:color w:val="auto"/>
                <w:lang w:val="sr-Cyrl-RS"/>
              </w:rPr>
            </w:pPr>
          </w:p>
        </w:tc>
        <w:tc>
          <w:tcPr>
            <w:tcW w:w="1208" w:type="dxa"/>
          </w:tcPr>
          <w:p w:rsidR="00C62A16" w:rsidRDefault="00C62A16" w:rsidP="00F94B00">
            <w:pPr>
              <w:pStyle w:val="Default"/>
              <w:jc w:val="both"/>
              <w:rPr>
                <w:color w:val="auto"/>
                <w:lang w:val="sr-Cyrl-RS"/>
              </w:rPr>
            </w:pPr>
          </w:p>
        </w:tc>
        <w:tc>
          <w:tcPr>
            <w:tcW w:w="1216" w:type="dxa"/>
          </w:tcPr>
          <w:p w:rsidR="00C62A16" w:rsidRDefault="00C62A16" w:rsidP="00F94B00">
            <w:pPr>
              <w:pStyle w:val="Default"/>
              <w:jc w:val="both"/>
              <w:rPr>
                <w:color w:val="auto"/>
                <w:lang w:val="sr-Cyrl-RS"/>
              </w:rPr>
            </w:pPr>
          </w:p>
        </w:tc>
        <w:tc>
          <w:tcPr>
            <w:tcW w:w="1342" w:type="dxa"/>
          </w:tcPr>
          <w:p w:rsidR="00C62A16" w:rsidRDefault="00C62A16" w:rsidP="00F94B00">
            <w:pPr>
              <w:pStyle w:val="Default"/>
              <w:jc w:val="both"/>
              <w:rPr>
                <w:color w:val="auto"/>
                <w:lang w:val="sr-Cyrl-RS"/>
              </w:rPr>
            </w:pPr>
          </w:p>
        </w:tc>
        <w:tc>
          <w:tcPr>
            <w:tcW w:w="121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c>
          <w:tcPr>
            <w:tcW w:w="1297" w:type="dxa"/>
          </w:tcPr>
          <w:p w:rsidR="00C62A16" w:rsidRDefault="00C62A16" w:rsidP="00F94B00">
            <w:pPr>
              <w:pStyle w:val="Default"/>
              <w:jc w:val="both"/>
              <w:rPr>
                <w:color w:val="auto"/>
                <w:lang w:val="sr-Cyrl-RS"/>
              </w:rPr>
            </w:pPr>
          </w:p>
        </w:tc>
      </w:tr>
    </w:tbl>
    <w:p w:rsidR="00C62A16" w:rsidRDefault="00C62A16"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A36BA2" w:rsidRDefault="00A36BA2" w:rsidP="001A4FF9">
      <w:pPr>
        <w:pStyle w:val="Default"/>
        <w:jc w:val="both"/>
        <w:rPr>
          <w:color w:val="auto"/>
          <w:lang w:val="sr-Cyrl-RS"/>
        </w:rPr>
      </w:pPr>
    </w:p>
    <w:p w:rsidR="009B0C61" w:rsidRDefault="009B0C61" w:rsidP="001A4FF9">
      <w:pPr>
        <w:pStyle w:val="Default"/>
        <w:jc w:val="both"/>
        <w:rPr>
          <w:color w:val="auto"/>
          <w:lang w:val="sr-Cyrl-RS"/>
        </w:rPr>
      </w:pPr>
    </w:p>
    <w:tbl>
      <w:tblPr>
        <w:tblW w:w="6280" w:type="dxa"/>
        <w:tblLook w:val="04A0" w:firstRow="1" w:lastRow="0" w:firstColumn="1" w:lastColumn="0" w:noHBand="0" w:noVBand="1"/>
      </w:tblPr>
      <w:tblGrid>
        <w:gridCol w:w="1620"/>
        <w:gridCol w:w="2743"/>
        <w:gridCol w:w="697"/>
        <w:gridCol w:w="1220"/>
      </w:tblGrid>
      <w:tr w:rsidR="009B0C61" w:rsidRPr="009B0C61" w:rsidTr="009B0C61">
        <w:trPr>
          <w:trHeight w:val="255"/>
        </w:trPr>
        <w:tc>
          <w:tcPr>
            <w:tcW w:w="16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lastRenderedPageBreak/>
              <w:t>17.мерно место</w:t>
            </w:r>
          </w:p>
        </w:tc>
        <w:tc>
          <w:tcPr>
            <w:tcW w:w="3440" w:type="dxa"/>
            <w:gridSpan w:val="2"/>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ЕД број 3024635690, ЧАЈЕТИНА</w:t>
            </w:r>
          </w:p>
        </w:tc>
        <w:tc>
          <w:tcPr>
            <w:tcW w:w="1220" w:type="dxa"/>
            <w:tcBorders>
              <w:top w:val="nil"/>
              <w:left w:val="nil"/>
              <w:bottom w:val="nil"/>
              <w:right w:val="nil"/>
            </w:tcBorders>
            <w:shd w:val="clear" w:color="auto" w:fill="auto"/>
            <w:noWrap/>
            <w:vAlign w:val="center"/>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p>
        </w:tc>
      </w:tr>
      <w:tr w:rsidR="009B0C61" w:rsidRPr="009B0C61" w:rsidTr="009B0C61">
        <w:trPr>
          <w:trHeight w:val="255"/>
        </w:trPr>
        <w:tc>
          <w:tcPr>
            <w:tcW w:w="16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jc w:val="center"/>
              <w:textAlignment w:val="auto"/>
              <w:rPr>
                <w:rFonts w:eastAsia="Times New Roman"/>
                <w:color w:val="auto"/>
                <w:kern w:val="0"/>
                <w:sz w:val="20"/>
                <w:szCs w:val="20"/>
                <w:lang w:val="sr-Latn-RS" w:eastAsia="sr-Latn-RS"/>
              </w:rPr>
            </w:pPr>
          </w:p>
        </w:tc>
        <w:tc>
          <w:tcPr>
            <w:tcW w:w="2743"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одобрена снага [kWh]:</w:t>
            </w:r>
          </w:p>
        </w:tc>
        <w:tc>
          <w:tcPr>
            <w:tcW w:w="697"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jc w:val="right"/>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17,25</w:t>
            </w:r>
          </w:p>
        </w:tc>
        <w:tc>
          <w:tcPr>
            <w:tcW w:w="1220" w:type="dxa"/>
            <w:tcBorders>
              <w:top w:val="nil"/>
              <w:left w:val="nil"/>
              <w:bottom w:val="nil"/>
              <w:right w:val="nil"/>
            </w:tcBorders>
            <w:shd w:val="clear" w:color="auto" w:fill="auto"/>
            <w:noWrap/>
            <w:vAlign w:val="center"/>
            <w:hideMark/>
          </w:tcPr>
          <w:p w:rsidR="009B0C61" w:rsidRPr="009B0C61" w:rsidRDefault="009B0C61" w:rsidP="009B0C61">
            <w:pPr>
              <w:widowControl/>
              <w:suppressAutoHyphens w:val="0"/>
              <w:jc w:val="right"/>
              <w:textAlignment w:val="auto"/>
              <w:rPr>
                <w:rFonts w:ascii="Arial" w:eastAsia="Times New Roman" w:hAnsi="Arial" w:cs="Arial"/>
                <w:color w:val="auto"/>
                <w:kern w:val="0"/>
                <w:sz w:val="16"/>
                <w:szCs w:val="16"/>
                <w:lang w:val="sr-Latn-RS" w:eastAsia="sr-Latn-RS"/>
              </w:rPr>
            </w:pPr>
          </w:p>
        </w:tc>
      </w:tr>
    </w:tbl>
    <w:p w:rsidR="00C62A16" w:rsidRDefault="00C62A16"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9B0C61"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9B0C61" w:rsidRPr="0061002A" w:rsidTr="00F94B00">
              <w:trPr>
                <w:trHeight w:val="227"/>
              </w:trPr>
              <w:tc>
                <w:tcPr>
                  <w:tcW w:w="0" w:type="auto"/>
                </w:tcPr>
                <w:p w:rsidR="009B0C61" w:rsidRPr="0061002A" w:rsidRDefault="009B0C61"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2"/>
                <w:szCs w:val="22"/>
              </w:rPr>
            </w:pPr>
            <w:r>
              <w:rPr>
                <w:b/>
                <w:bCs/>
                <w:sz w:val="22"/>
                <w:szCs w:val="22"/>
              </w:rPr>
              <w:t xml:space="preserve">Јед. </w:t>
            </w:r>
          </w:p>
          <w:p w:rsidR="009B0C61" w:rsidRDefault="009B0C61" w:rsidP="00F94B00">
            <w:pPr>
              <w:pStyle w:val="Default"/>
              <w:jc w:val="both"/>
              <w:rPr>
                <w:color w:val="auto"/>
                <w:lang w:val="sr-Cyrl-RS"/>
              </w:rPr>
            </w:pPr>
            <w:r>
              <w:rPr>
                <w:b/>
                <w:bCs/>
                <w:sz w:val="22"/>
                <w:szCs w:val="22"/>
              </w:rPr>
              <w:t xml:space="preserve">мере </w:t>
            </w:r>
          </w:p>
        </w:tc>
        <w:tc>
          <w:tcPr>
            <w:tcW w:w="1216" w:type="dxa"/>
          </w:tcPr>
          <w:p w:rsidR="009B0C61" w:rsidRDefault="009B0C61" w:rsidP="00F94B00">
            <w:pPr>
              <w:pStyle w:val="Default"/>
              <w:jc w:val="both"/>
              <w:rPr>
                <w:sz w:val="22"/>
                <w:szCs w:val="22"/>
              </w:rPr>
            </w:pPr>
            <w:r>
              <w:rPr>
                <w:b/>
                <w:bCs/>
                <w:sz w:val="22"/>
                <w:szCs w:val="22"/>
              </w:rPr>
              <w:t xml:space="preserve">Јед. цена без ПДВ-а </w:t>
            </w:r>
          </w:p>
          <w:p w:rsidR="009B0C61" w:rsidRDefault="009B0C61" w:rsidP="00F94B00">
            <w:pPr>
              <w:pStyle w:val="Default"/>
              <w:jc w:val="both"/>
              <w:rPr>
                <w:color w:val="auto"/>
                <w:lang w:val="sr-Cyrl-RS"/>
              </w:rPr>
            </w:pPr>
          </w:p>
        </w:tc>
        <w:tc>
          <w:tcPr>
            <w:tcW w:w="1342" w:type="dxa"/>
          </w:tcPr>
          <w:p w:rsidR="009B0C61" w:rsidRDefault="009B0C61" w:rsidP="00F94B00">
            <w:pPr>
              <w:pStyle w:val="Default"/>
              <w:jc w:val="both"/>
              <w:rPr>
                <w:sz w:val="22"/>
                <w:szCs w:val="22"/>
              </w:rPr>
            </w:pPr>
            <w:r>
              <w:rPr>
                <w:b/>
                <w:bCs/>
                <w:sz w:val="22"/>
                <w:szCs w:val="22"/>
              </w:rPr>
              <w:t xml:space="preserve">Процењене количине </w:t>
            </w:r>
          </w:p>
          <w:p w:rsidR="009B0C61" w:rsidRDefault="009B0C61" w:rsidP="00F94B00">
            <w:pPr>
              <w:pStyle w:val="Default"/>
              <w:jc w:val="both"/>
              <w:rPr>
                <w:color w:val="auto"/>
                <w:lang w:val="sr-Cyrl-RS"/>
              </w:rPr>
            </w:pPr>
          </w:p>
        </w:tc>
        <w:tc>
          <w:tcPr>
            <w:tcW w:w="1217" w:type="dxa"/>
          </w:tcPr>
          <w:p w:rsidR="009B0C61" w:rsidRDefault="009B0C61" w:rsidP="00F94B00">
            <w:pPr>
              <w:pStyle w:val="Default"/>
              <w:jc w:val="both"/>
              <w:rPr>
                <w:sz w:val="22"/>
                <w:szCs w:val="22"/>
              </w:rPr>
            </w:pPr>
            <w:r>
              <w:rPr>
                <w:b/>
                <w:bCs/>
                <w:sz w:val="22"/>
                <w:szCs w:val="22"/>
              </w:rPr>
              <w:t xml:space="preserve">Јед. цена са ПДВ-ом </w:t>
            </w:r>
          </w:p>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sz w:val="22"/>
                <w:szCs w:val="22"/>
              </w:rPr>
            </w:pPr>
            <w:r>
              <w:rPr>
                <w:b/>
                <w:bCs/>
                <w:sz w:val="22"/>
                <w:szCs w:val="22"/>
              </w:rPr>
              <w:t xml:space="preserve">Укупна цена без ПДВ-а, за процењене количине </w:t>
            </w:r>
          </w:p>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sz w:val="22"/>
                <w:szCs w:val="22"/>
              </w:rPr>
            </w:pPr>
            <w:r>
              <w:rPr>
                <w:b/>
                <w:bCs/>
                <w:sz w:val="22"/>
                <w:szCs w:val="22"/>
              </w:rPr>
              <w:t xml:space="preserve">Укупна цена са ПДВ-ом, за процењене количине </w:t>
            </w:r>
          </w:p>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center"/>
              <w:rPr>
                <w:color w:val="auto"/>
                <w:lang w:val="sr-Cyrl-RS"/>
              </w:rPr>
            </w:pPr>
            <w:r>
              <w:rPr>
                <w:color w:val="auto"/>
                <w:lang w:val="sr-Cyrl-RS"/>
              </w:rPr>
              <w:t>1.</w:t>
            </w:r>
          </w:p>
        </w:tc>
        <w:tc>
          <w:tcPr>
            <w:tcW w:w="1208" w:type="dxa"/>
          </w:tcPr>
          <w:p w:rsidR="009B0C61" w:rsidRDefault="009B0C61" w:rsidP="00F94B00">
            <w:pPr>
              <w:pStyle w:val="Default"/>
              <w:jc w:val="center"/>
              <w:rPr>
                <w:color w:val="auto"/>
                <w:lang w:val="sr-Cyrl-RS"/>
              </w:rPr>
            </w:pPr>
            <w:r>
              <w:rPr>
                <w:color w:val="auto"/>
                <w:lang w:val="sr-Cyrl-RS"/>
              </w:rPr>
              <w:t>2.</w:t>
            </w:r>
          </w:p>
        </w:tc>
        <w:tc>
          <w:tcPr>
            <w:tcW w:w="1216" w:type="dxa"/>
          </w:tcPr>
          <w:p w:rsidR="009B0C61" w:rsidRDefault="009B0C61" w:rsidP="00F94B00">
            <w:pPr>
              <w:pStyle w:val="Default"/>
              <w:jc w:val="center"/>
              <w:rPr>
                <w:color w:val="auto"/>
                <w:lang w:val="sr-Cyrl-RS"/>
              </w:rPr>
            </w:pPr>
            <w:r>
              <w:rPr>
                <w:color w:val="auto"/>
                <w:lang w:val="sr-Cyrl-RS"/>
              </w:rPr>
              <w:t>3.</w:t>
            </w:r>
          </w:p>
        </w:tc>
        <w:tc>
          <w:tcPr>
            <w:tcW w:w="1342" w:type="dxa"/>
          </w:tcPr>
          <w:p w:rsidR="009B0C61" w:rsidRDefault="009B0C61" w:rsidP="00F94B00">
            <w:pPr>
              <w:pStyle w:val="Default"/>
              <w:jc w:val="center"/>
              <w:rPr>
                <w:color w:val="auto"/>
                <w:lang w:val="sr-Cyrl-RS"/>
              </w:rPr>
            </w:pPr>
            <w:r>
              <w:rPr>
                <w:color w:val="auto"/>
                <w:lang w:val="sr-Cyrl-RS"/>
              </w:rPr>
              <w:t>4.</w:t>
            </w:r>
          </w:p>
        </w:tc>
        <w:tc>
          <w:tcPr>
            <w:tcW w:w="1217" w:type="dxa"/>
          </w:tcPr>
          <w:p w:rsidR="009B0C61" w:rsidRDefault="009B0C61" w:rsidP="00F94B00">
            <w:pPr>
              <w:pStyle w:val="Default"/>
              <w:jc w:val="center"/>
              <w:rPr>
                <w:color w:val="auto"/>
                <w:lang w:val="sr-Cyrl-RS"/>
              </w:rPr>
            </w:pPr>
            <w:r>
              <w:rPr>
                <w:color w:val="auto"/>
                <w:lang w:val="sr-Cyrl-RS"/>
              </w:rPr>
              <w:t>5.</w:t>
            </w:r>
          </w:p>
        </w:tc>
        <w:tc>
          <w:tcPr>
            <w:tcW w:w="1297" w:type="dxa"/>
          </w:tcPr>
          <w:p w:rsidR="009B0C61" w:rsidRDefault="009B0C61" w:rsidP="00F94B00">
            <w:pPr>
              <w:pStyle w:val="Default"/>
              <w:jc w:val="center"/>
              <w:rPr>
                <w:color w:val="auto"/>
                <w:lang w:val="sr-Cyrl-RS"/>
              </w:rPr>
            </w:pPr>
            <w:r>
              <w:rPr>
                <w:color w:val="auto"/>
                <w:lang w:val="sr-Cyrl-RS"/>
              </w:rPr>
              <w:t>6.</w:t>
            </w:r>
          </w:p>
        </w:tc>
        <w:tc>
          <w:tcPr>
            <w:tcW w:w="1297" w:type="dxa"/>
          </w:tcPr>
          <w:p w:rsidR="009B0C61" w:rsidRDefault="009B0C61" w:rsidP="00F94B00">
            <w:pPr>
              <w:pStyle w:val="Default"/>
              <w:jc w:val="center"/>
              <w:rPr>
                <w:color w:val="auto"/>
                <w:lang w:val="sr-Cyrl-RS"/>
              </w:rPr>
            </w:pPr>
            <w:r>
              <w:rPr>
                <w:color w:val="auto"/>
                <w:lang w:val="sr-Cyrl-RS"/>
              </w:rPr>
              <w:t>7.</w:t>
            </w:r>
          </w:p>
        </w:tc>
      </w:tr>
      <w:tr w:rsidR="009B0C61" w:rsidTr="00F94B00">
        <w:tc>
          <w:tcPr>
            <w:tcW w:w="1485" w:type="dxa"/>
          </w:tcPr>
          <w:p w:rsidR="009B0C61" w:rsidRDefault="009B0C61" w:rsidP="00F94B00">
            <w:pPr>
              <w:pStyle w:val="Default"/>
              <w:jc w:val="both"/>
              <w:rPr>
                <w:sz w:val="23"/>
                <w:szCs w:val="23"/>
              </w:rPr>
            </w:pPr>
            <w:r>
              <w:rPr>
                <w:b/>
                <w:bCs/>
                <w:sz w:val="23"/>
                <w:szCs w:val="23"/>
              </w:rPr>
              <w:t xml:space="preserve">Електрична енергија ВТ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3"/>
                <w:szCs w:val="23"/>
              </w:rPr>
            </w:pPr>
            <w:r>
              <w:rPr>
                <w:b/>
                <w:bCs/>
                <w:sz w:val="23"/>
                <w:szCs w:val="23"/>
              </w:rPr>
              <w:t xml:space="preserve">kWh </w:t>
            </w:r>
          </w:p>
          <w:p w:rsidR="009B0C61" w:rsidRDefault="009B0C61" w:rsidP="00F94B00">
            <w:pPr>
              <w:pStyle w:val="Default"/>
              <w:jc w:val="both"/>
              <w:rPr>
                <w:color w:val="auto"/>
                <w:lang w:val="sr-Cyrl-RS"/>
              </w:rPr>
            </w:pPr>
          </w:p>
        </w:tc>
        <w:tc>
          <w:tcPr>
            <w:tcW w:w="1216" w:type="dxa"/>
          </w:tcPr>
          <w:p w:rsidR="009B0C61" w:rsidRPr="009B0C61" w:rsidRDefault="009B0C61" w:rsidP="00F94B00">
            <w:pPr>
              <w:pStyle w:val="Default"/>
              <w:jc w:val="both"/>
              <w:rPr>
                <w:color w:val="auto"/>
                <w:lang w:val="en-US"/>
              </w:rPr>
            </w:pPr>
          </w:p>
        </w:tc>
        <w:tc>
          <w:tcPr>
            <w:tcW w:w="1342" w:type="dxa"/>
          </w:tcPr>
          <w:p w:rsidR="009B0C61" w:rsidRPr="00521BBB" w:rsidRDefault="007A0338" w:rsidP="00F94B00">
            <w:pPr>
              <w:pStyle w:val="Default"/>
              <w:jc w:val="both"/>
              <w:rPr>
                <w:color w:val="auto"/>
                <w:lang w:val="en-US"/>
              </w:rPr>
            </w:pPr>
            <w:r>
              <w:rPr>
                <w:color w:val="auto"/>
                <w:lang w:val="en-US"/>
              </w:rPr>
              <w:t>25839</w:t>
            </w:r>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both"/>
              <w:rPr>
                <w:sz w:val="23"/>
                <w:szCs w:val="23"/>
              </w:rPr>
            </w:pPr>
            <w:r>
              <w:rPr>
                <w:b/>
                <w:bCs/>
                <w:sz w:val="23"/>
                <w:szCs w:val="23"/>
              </w:rPr>
              <w:t xml:space="preserve">Електрична енергија НТ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3"/>
                <w:szCs w:val="23"/>
              </w:rPr>
            </w:pPr>
            <w:r>
              <w:rPr>
                <w:b/>
                <w:bCs/>
                <w:sz w:val="23"/>
                <w:szCs w:val="23"/>
              </w:rPr>
              <w:t xml:space="preserve">kWh </w:t>
            </w:r>
          </w:p>
          <w:p w:rsidR="009B0C61" w:rsidRDefault="009B0C61" w:rsidP="00F94B00">
            <w:pPr>
              <w:pStyle w:val="Default"/>
              <w:jc w:val="both"/>
              <w:rPr>
                <w:color w:val="auto"/>
                <w:lang w:val="sr-Cyrl-RS"/>
              </w:rPr>
            </w:pPr>
          </w:p>
        </w:tc>
        <w:tc>
          <w:tcPr>
            <w:tcW w:w="1216" w:type="dxa"/>
          </w:tcPr>
          <w:p w:rsidR="009B0C61" w:rsidRPr="009B0C61" w:rsidRDefault="009B0C61" w:rsidP="00F94B00">
            <w:pPr>
              <w:pStyle w:val="Default"/>
              <w:jc w:val="both"/>
              <w:rPr>
                <w:color w:val="auto"/>
                <w:lang w:val="en-US"/>
              </w:rPr>
            </w:pPr>
          </w:p>
        </w:tc>
        <w:tc>
          <w:tcPr>
            <w:tcW w:w="1342" w:type="dxa"/>
          </w:tcPr>
          <w:p w:rsidR="009B0C61" w:rsidRPr="00E929DD" w:rsidRDefault="007A0338" w:rsidP="00F94B00">
            <w:pPr>
              <w:pStyle w:val="Default"/>
              <w:jc w:val="both"/>
              <w:rPr>
                <w:color w:val="auto"/>
                <w:lang w:val="en-US"/>
              </w:rPr>
            </w:pPr>
            <w:r>
              <w:rPr>
                <w:color w:val="auto"/>
                <w:lang w:val="en-US"/>
              </w:rPr>
              <w:t>7.295</w:t>
            </w:r>
            <w:bookmarkStart w:id="0" w:name="_GoBack"/>
            <w:bookmarkEnd w:id="0"/>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both"/>
              <w:rPr>
                <w:sz w:val="20"/>
                <w:szCs w:val="20"/>
              </w:rPr>
            </w:pPr>
            <w:r>
              <w:rPr>
                <w:b/>
                <w:bCs/>
                <w:sz w:val="20"/>
                <w:szCs w:val="20"/>
              </w:rPr>
              <w:t xml:space="preserve">УКУПНО: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color w:val="auto"/>
                <w:lang w:val="sr-Cyrl-RS"/>
              </w:rPr>
            </w:pPr>
          </w:p>
        </w:tc>
        <w:tc>
          <w:tcPr>
            <w:tcW w:w="1216" w:type="dxa"/>
          </w:tcPr>
          <w:p w:rsidR="009B0C61" w:rsidRDefault="009B0C61" w:rsidP="00F94B00">
            <w:pPr>
              <w:pStyle w:val="Default"/>
              <w:jc w:val="both"/>
              <w:rPr>
                <w:color w:val="auto"/>
                <w:lang w:val="sr-Cyrl-RS"/>
              </w:rPr>
            </w:pPr>
          </w:p>
        </w:tc>
        <w:tc>
          <w:tcPr>
            <w:tcW w:w="1342" w:type="dxa"/>
          </w:tcPr>
          <w:p w:rsidR="009B0C61" w:rsidRDefault="009B0C61" w:rsidP="00F94B00">
            <w:pPr>
              <w:pStyle w:val="Default"/>
              <w:jc w:val="both"/>
              <w:rPr>
                <w:color w:val="auto"/>
                <w:lang w:val="sr-Cyrl-RS"/>
              </w:rPr>
            </w:pPr>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bl>
    <w:p w:rsidR="00C62A16" w:rsidRDefault="00C62A16" w:rsidP="001A4FF9">
      <w:pPr>
        <w:pStyle w:val="Default"/>
        <w:jc w:val="both"/>
        <w:rPr>
          <w:color w:val="auto"/>
          <w:lang w:val="sr-Cyrl-RS"/>
        </w:rPr>
      </w:pPr>
    </w:p>
    <w:tbl>
      <w:tblPr>
        <w:tblW w:w="6280" w:type="dxa"/>
        <w:tblLook w:val="04A0" w:firstRow="1" w:lastRow="0" w:firstColumn="1" w:lastColumn="0" w:noHBand="0" w:noVBand="1"/>
      </w:tblPr>
      <w:tblGrid>
        <w:gridCol w:w="1620"/>
        <w:gridCol w:w="2620"/>
        <w:gridCol w:w="820"/>
        <w:gridCol w:w="1220"/>
      </w:tblGrid>
      <w:tr w:rsidR="009B0C61" w:rsidRPr="009B0C61" w:rsidTr="009B0C61">
        <w:trPr>
          <w:trHeight w:val="255"/>
        </w:trPr>
        <w:tc>
          <w:tcPr>
            <w:tcW w:w="16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18.мерно место</w:t>
            </w:r>
          </w:p>
        </w:tc>
        <w:tc>
          <w:tcPr>
            <w:tcW w:w="3440" w:type="dxa"/>
            <w:gridSpan w:val="2"/>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ЕД број 3024644585, ЗЛАТИБОР</w:t>
            </w:r>
          </w:p>
        </w:tc>
        <w:tc>
          <w:tcPr>
            <w:tcW w:w="1220" w:type="dxa"/>
            <w:tcBorders>
              <w:top w:val="nil"/>
              <w:left w:val="nil"/>
              <w:bottom w:val="nil"/>
              <w:right w:val="nil"/>
            </w:tcBorders>
            <w:shd w:val="clear" w:color="auto" w:fill="auto"/>
            <w:noWrap/>
            <w:vAlign w:val="center"/>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p>
        </w:tc>
      </w:tr>
      <w:tr w:rsidR="009B0C61" w:rsidRPr="009B0C61" w:rsidTr="009B0C61">
        <w:trPr>
          <w:trHeight w:val="255"/>
        </w:trPr>
        <w:tc>
          <w:tcPr>
            <w:tcW w:w="16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jc w:val="center"/>
              <w:textAlignment w:val="auto"/>
              <w:rPr>
                <w:rFonts w:eastAsia="Times New Roman"/>
                <w:color w:val="auto"/>
                <w:kern w:val="0"/>
                <w:sz w:val="20"/>
                <w:szCs w:val="20"/>
                <w:lang w:val="sr-Latn-RS" w:eastAsia="sr-Latn-RS"/>
              </w:rPr>
            </w:pPr>
          </w:p>
        </w:tc>
        <w:tc>
          <w:tcPr>
            <w:tcW w:w="26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textAlignment w:val="auto"/>
              <w:rPr>
                <w:rFonts w:ascii="Arial" w:eastAsia="Times New Roman" w:hAnsi="Arial" w:cs="Arial"/>
                <w:color w:val="auto"/>
                <w:kern w:val="0"/>
                <w:sz w:val="16"/>
                <w:szCs w:val="16"/>
                <w:lang w:val="sr-Latn-RS" w:eastAsia="sr-Latn-RS"/>
              </w:rPr>
            </w:pPr>
            <w:r w:rsidRPr="009B0C61">
              <w:rPr>
                <w:rFonts w:ascii="Arial" w:eastAsia="Times New Roman" w:hAnsi="Arial" w:cs="Arial"/>
                <w:color w:val="auto"/>
                <w:kern w:val="0"/>
                <w:sz w:val="16"/>
                <w:szCs w:val="16"/>
                <w:lang w:val="sr-Latn-RS" w:eastAsia="sr-Latn-RS"/>
              </w:rPr>
              <w:t>одобрена снага [kWh]:</w:t>
            </w:r>
          </w:p>
        </w:tc>
        <w:tc>
          <w:tcPr>
            <w:tcW w:w="820" w:type="dxa"/>
            <w:tcBorders>
              <w:top w:val="nil"/>
              <w:left w:val="nil"/>
              <w:bottom w:val="nil"/>
              <w:right w:val="nil"/>
            </w:tcBorders>
            <w:shd w:val="clear" w:color="auto" w:fill="auto"/>
            <w:noWrap/>
            <w:vAlign w:val="bottom"/>
            <w:hideMark/>
          </w:tcPr>
          <w:p w:rsidR="009B0C61" w:rsidRPr="009B0C61" w:rsidRDefault="009B0C61" w:rsidP="009B0C61">
            <w:pPr>
              <w:widowControl/>
              <w:suppressAutoHyphens w:val="0"/>
              <w:jc w:val="right"/>
              <w:textAlignment w:val="auto"/>
              <w:rPr>
                <w:rFonts w:ascii="Arial" w:eastAsia="Times New Roman" w:hAnsi="Arial" w:cs="Arial"/>
                <w:color w:val="auto"/>
                <w:kern w:val="0"/>
                <w:sz w:val="20"/>
                <w:szCs w:val="20"/>
                <w:lang w:val="sr-Latn-RS" w:eastAsia="sr-Latn-RS"/>
              </w:rPr>
            </w:pPr>
            <w:r w:rsidRPr="009B0C61">
              <w:rPr>
                <w:rFonts w:ascii="Arial" w:eastAsia="Times New Roman" w:hAnsi="Arial" w:cs="Arial"/>
                <w:color w:val="auto"/>
                <w:kern w:val="0"/>
                <w:sz w:val="20"/>
                <w:szCs w:val="20"/>
                <w:lang w:val="sr-Latn-RS" w:eastAsia="sr-Latn-RS"/>
              </w:rPr>
              <w:t>17,25</w:t>
            </w:r>
          </w:p>
        </w:tc>
        <w:tc>
          <w:tcPr>
            <w:tcW w:w="1220" w:type="dxa"/>
            <w:tcBorders>
              <w:top w:val="nil"/>
              <w:left w:val="nil"/>
              <w:bottom w:val="nil"/>
              <w:right w:val="nil"/>
            </w:tcBorders>
            <w:shd w:val="clear" w:color="auto" w:fill="auto"/>
            <w:noWrap/>
            <w:vAlign w:val="center"/>
            <w:hideMark/>
          </w:tcPr>
          <w:p w:rsidR="009B0C61" w:rsidRPr="009B0C61" w:rsidRDefault="009B0C61" w:rsidP="009B0C61">
            <w:pPr>
              <w:widowControl/>
              <w:suppressAutoHyphens w:val="0"/>
              <w:jc w:val="right"/>
              <w:textAlignment w:val="auto"/>
              <w:rPr>
                <w:rFonts w:ascii="Arial" w:eastAsia="Times New Roman" w:hAnsi="Arial" w:cs="Arial"/>
                <w:color w:val="auto"/>
                <w:kern w:val="0"/>
                <w:sz w:val="20"/>
                <w:szCs w:val="20"/>
                <w:lang w:val="sr-Latn-RS" w:eastAsia="sr-Latn-RS"/>
              </w:rPr>
            </w:pPr>
          </w:p>
        </w:tc>
      </w:tr>
    </w:tbl>
    <w:p w:rsidR="009B0C61" w:rsidRDefault="009B0C61" w:rsidP="001A4FF9">
      <w:pPr>
        <w:pStyle w:val="Default"/>
        <w:jc w:val="both"/>
        <w:rPr>
          <w:color w:val="auto"/>
          <w:lang w:val="sr-Cyrl-RS"/>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9B0C61" w:rsidTr="00F94B00">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9B0C61" w:rsidRPr="0061002A" w:rsidTr="00F94B00">
              <w:trPr>
                <w:trHeight w:val="227"/>
              </w:trPr>
              <w:tc>
                <w:tcPr>
                  <w:tcW w:w="0" w:type="auto"/>
                </w:tcPr>
                <w:p w:rsidR="009B0C61" w:rsidRPr="0061002A" w:rsidRDefault="009B0C61" w:rsidP="00F94B00">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2"/>
                <w:szCs w:val="22"/>
              </w:rPr>
            </w:pPr>
            <w:r>
              <w:rPr>
                <w:b/>
                <w:bCs/>
                <w:sz w:val="22"/>
                <w:szCs w:val="22"/>
              </w:rPr>
              <w:t xml:space="preserve">Јед. </w:t>
            </w:r>
          </w:p>
          <w:p w:rsidR="009B0C61" w:rsidRDefault="009B0C61" w:rsidP="00F94B00">
            <w:pPr>
              <w:pStyle w:val="Default"/>
              <w:jc w:val="both"/>
              <w:rPr>
                <w:color w:val="auto"/>
                <w:lang w:val="sr-Cyrl-RS"/>
              </w:rPr>
            </w:pPr>
            <w:r>
              <w:rPr>
                <w:b/>
                <w:bCs/>
                <w:sz w:val="22"/>
                <w:szCs w:val="22"/>
              </w:rPr>
              <w:t xml:space="preserve">мере </w:t>
            </w:r>
          </w:p>
        </w:tc>
        <w:tc>
          <w:tcPr>
            <w:tcW w:w="1216" w:type="dxa"/>
          </w:tcPr>
          <w:p w:rsidR="009B0C61" w:rsidRDefault="009B0C61" w:rsidP="00F94B00">
            <w:pPr>
              <w:pStyle w:val="Default"/>
              <w:jc w:val="both"/>
              <w:rPr>
                <w:sz w:val="22"/>
                <w:szCs w:val="22"/>
              </w:rPr>
            </w:pPr>
            <w:r>
              <w:rPr>
                <w:b/>
                <w:bCs/>
                <w:sz w:val="22"/>
                <w:szCs w:val="22"/>
              </w:rPr>
              <w:t xml:space="preserve">Јед. цена без ПДВ-а </w:t>
            </w:r>
          </w:p>
          <w:p w:rsidR="009B0C61" w:rsidRDefault="009B0C61" w:rsidP="00F94B00">
            <w:pPr>
              <w:pStyle w:val="Default"/>
              <w:jc w:val="both"/>
              <w:rPr>
                <w:color w:val="auto"/>
                <w:lang w:val="sr-Cyrl-RS"/>
              </w:rPr>
            </w:pPr>
          </w:p>
        </w:tc>
        <w:tc>
          <w:tcPr>
            <w:tcW w:w="1342" w:type="dxa"/>
          </w:tcPr>
          <w:p w:rsidR="009B0C61" w:rsidRDefault="009B0C61" w:rsidP="00F94B00">
            <w:pPr>
              <w:pStyle w:val="Default"/>
              <w:jc w:val="both"/>
              <w:rPr>
                <w:sz w:val="22"/>
                <w:szCs w:val="22"/>
              </w:rPr>
            </w:pPr>
            <w:r>
              <w:rPr>
                <w:b/>
                <w:bCs/>
                <w:sz w:val="22"/>
                <w:szCs w:val="22"/>
              </w:rPr>
              <w:t xml:space="preserve">Процењене количине </w:t>
            </w:r>
          </w:p>
          <w:p w:rsidR="009B0C61" w:rsidRDefault="009B0C61" w:rsidP="00F94B00">
            <w:pPr>
              <w:pStyle w:val="Default"/>
              <w:jc w:val="both"/>
              <w:rPr>
                <w:color w:val="auto"/>
                <w:lang w:val="sr-Cyrl-RS"/>
              </w:rPr>
            </w:pPr>
          </w:p>
        </w:tc>
        <w:tc>
          <w:tcPr>
            <w:tcW w:w="1217" w:type="dxa"/>
          </w:tcPr>
          <w:p w:rsidR="009B0C61" w:rsidRDefault="009B0C61" w:rsidP="00F94B00">
            <w:pPr>
              <w:pStyle w:val="Default"/>
              <w:jc w:val="both"/>
              <w:rPr>
                <w:sz w:val="22"/>
                <w:szCs w:val="22"/>
              </w:rPr>
            </w:pPr>
            <w:r>
              <w:rPr>
                <w:b/>
                <w:bCs/>
                <w:sz w:val="22"/>
                <w:szCs w:val="22"/>
              </w:rPr>
              <w:t xml:space="preserve">Јед. цена са ПДВ-ом </w:t>
            </w:r>
          </w:p>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sz w:val="22"/>
                <w:szCs w:val="22"/>
              </w:rPr>
            </w:pPr>
            <w:r>
              <w:rPr>
                <w:b/>
                <w:bCs/>
                <w:sz w:val="22"/>
                <w:szCs w:val="22"/>
              </w:rPr>
              <w:t xml:space="preserve">Укупна цена без ПДВ-а, за процењене количине </w:t>
            </w:r>
          </w:p>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sz w:val="22"/>
                <w:szCs w:val="22"/>
              </w:rPr>
            </w:pPr>
            <w:r>
              <w:rPr>
                <w:b/>
                <w:bCs/>
                <w:sz w:val="22"/>
                <w:szCs w:val="22"/>
              </w:rPr>
              <w:t xml:space="preserve">Укупна цена са ПДВ-ом, за процењене количине </w:t>
            </w:r>
          </w:p>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center"/>
              <w:rPr>
                <w:color w:val="auto"/>
                <w:lang w:val="sr-Cyrl-RS"/>
              </w:rPr>
            </w:pPr>
            <w:r>
              <w:rPr>
                <w:color w:val="auto"/>
                <w:lang w:val="sr-Cyrl-RS"/>
              </w:rPr>
              <w:t>1.</w:t>
            </w:r>
          </w:p>
        </w:tc>
        <w:tc>
          <w:tcPr>
            <w:tcW w:w="1208" w:type="dxa"/>
          </w:tcPr>
          <w:p w:rsidR="009B0C61" w:rsidRDefault="009B0C61" w:rsidP="00F94B00">
            <w:pPr>
              <w:pStyle w:val="Default"/>
              <w:jc w:val="center"/>
              <w:rPr>
                <w:color w:val="auto"/>
                <w:lang w:val="sr-Cyrl-RS"/>
              </w:rPr>
            </w:pPr>
            <w:r>
              <w:rPr>
                <w:color w:val="auto"/>
                <w:lang w:val="sr-Cyrl-RS"/>
              </w:rPr>
              <w:t>2.</w:t>
            </w:r>
          </w:p>
        </w:tc>
        <w:tc>
          <w:tcPr>
            <w:tcW w:w="1216" w:type="dxa"/>
          </w:tcPr>
          <w:p w:rsidR="009B0C61" w:rsidRDefault="009B0C61" w:rsidP="00F94B00">
            <w:pPr>
              <w:pStyle w:val="Default"/>
              <w:jc w:val="center"/>
              <w:rPr>
                <w:color w:val="auto"/>
                <w:lang w:val="sr-Cyrl-RS"/>
              </w:rPr>
            </w:pPr>
            <w:r>
              <w:rPr>
                <w:color w:val="auto"/>
                <w:lang w:val="sr-Cyrl-RS"/>
              </w:rPr>
              <w:t>3.</w:t>
            </w:r>
          </w:p>
        </w:tc>
        <w:tc>
          <w:tcPr>
            <w:tcW w:w="1342" w:type="dxa"/>
          </w:tcPr>
          <w:p w:rsidR="009B0C61" w:rsidRDefault="009B0C61" w:rsidP="00F94B00">
            <w:pPr>
              <w:pStyle w:val="Default"/>
              <w:jc w:val="center"/>
              <w:rPr>
                <w:color w:val="auto"/>
                <w:lang w:val="sr-Cyrl-RS"/>
              </w:rPr>
            </w:pPr>
            <w:r>
              <w:rPr>
                <w:color w:val="auto"/>
                <w:lang w:val="sr-Cyrl-RS"/>
              </w:rPr>
              <w:t>4.</w:t>
            </w:r>
          </w:p>
        </w:tc>
        <w:tc>
          <w:tcPr>
            <w:tcW w:w="1217" w:type="dxa"/>
          </w:tcPr>
          <w:p w:rsidR="009B0C61" w:rsidRDefault="009B0C61" w:rsidP="00F94B00">
            <w:pPr>
              <w:pStyle w:val="Default"/>
              <w:jc w:val="center"/>
              <w:rPr>
                <w:color w:val="auto"/>
                <w:lang w:val="sr-Cyrl-RS"/>
              </w:rPr>
            </w:pPr>
            <w:r>
              <w:rPr>
                <w:color w:val="auto"/>
                <w:lang w:val="sr-Cyrl-RS"/>
              </w:rPr>
              <w:t>5.</w:t>
            </w:r>
          </w:p>
        </w:tc>
        <w:tc>
          <w:tcPr>
            <w:tcW w:w="1297" w:type="dxa"/>
          </w:tcPr>
          <w:p w:rsidR="009B0C61" w:rsidRDefault="009B0C61" w:rsidP="00F94B00">
            <w:pPr>
              <w:pStyle w:val="Default"/>
              <w:jc w:val="center"/>
              <w:rPr>
                <w:color w:val="auto"/>
                <w:lang w:val="sr-Cyrl-RS"/>
              </w:rPr>
            </w:pPr>
            <w:r>
              <w:rPr>
                <w:color w:val="auto"/>
                <w:lang w:val="sr-Cyrl-RS"/>
              </w:rPr>
              <w:t>6.</w:t>
            </w:r>
          </w:p>
        </w:tc>
        <w:tc>
          <w:tcPr>
            <w:tcW w:w="1297" w:type="dxa"/>
          </w:tcPr>
          <w:p w:rsidR="009B0C61" w:rsidRDefault="009B0C61" w:rsidP="00F94B00">
            <w:pPr>
              <w:pStyle w:val="Default"/>
              <w:jc w:val="center"/>
              <w:rPr>
                <w:color w:val="auto"/>
                <w:lang w:val="sr-Cyrl-RS"/>
              </w:rPr>
            </w:pPr>
            <w:r>
              <w:rPr>
                <w:color w:val="auto"/>
                <w:lang w:val="sr-Cyrl-RS"/>
              </w:rPr>
              <w:t>7.</w:t>
            </w:r>
          </w:p>
        </w:tc>
      </w:tr>
      <w:tr w:rsidR="009B0C61" w:rsidTr="00F94B00">
        <w:tc>
          <w:tcPr>
            <w:tcW w:w="1485" w:type="dxa"/>
          </w:tcPr>
          <w:p w:rsidR="009B0C61" w:rsidRDefault="009B0C61" w:rsidP="00F94B00">
            <w:pPr>
              <w:pStyle w:val="Default"/>
              <w:jc w:val="both"/>
              <w:rPr>
                <w:sz w:val="23"/>
                <w:szCs w:val="23"/>
              </w:rPr>
            </w:pPr>
            <w:r>
              <w:rPr>
                <w:b/>
                <w:bCs/>
                <w:sz w:val="23"/>
                <w:szCs w:val="23"/>
              </w:rPr>
              <w:t xml:space="preserve">Електрична енергија ВТ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3"/>
                <w:szCs w:val="23"/>
              </w:rPr>
            </w:pPr>
            <w:r>
              <w:rPr>
                <w:b/>
                <w:bCs/>
                <w:sz w:val="23"/>
                <w:szCs w:val="23"/>
              </w:rPr>
              <w:t xml:space="preserve">kWh </w:t>
            </w:r>
          </w:p>
          <w:p w:rsidR="009B0C61" w:rsidRDefault="009B0C61" w:rsidP="00F94B00">
            <w:pPr>
              <w:pStyle w:val="Default"/>
              <w:jc w:val="both"/>
              <w:rPr>
                <w:color w:val="auto"/>
                <w:lang w:val="sr-Cyrl-RS"/>
              </w:rPr>
            </w:pPr>
          </w:p>
        </w:tc>
        <w:tc>
          <w:tcPr>
            <w:tcW w:w="1216" w:type="dxa"/>
          </w:tcPr>
          <w:p w:rsidR="009B0C61" w:rsidRDefault="009B0C61" w:rsidP="00F94B00">
            <w:pPr>
              <w:pStyle w:val="Default"/>
              <w:jc w:val="both"/>
              <w:rPr>
                <w:color w:val="auto"/>
                <w:lang w:val="sr-Cyrl-RS"/>
              </w:rPr>
            </w:pPr>
          </w:p>
        </w:tc>
        <w:tc>
          <w:tcPr>
            <w:tcW w:w="1342" w:type="dxa"/>
          </w:tcPr>
          <w:p w:rsidR="009B0C61" w:rsidRPr="00521BBB" w:rsidRDefault="009B0C61" w:rsidP="00F94B00">
            <w:pPr>
              <w:pStyle w:val="Default"/>
              <w:jc w:val="both"/>
              <w:rPr>
                <w:color w:val="auto"/>
                <w:lang w:val="en-US"/>
              </w:rPr>
            </w:pPr>
            <w:r>
              <w:rPr>
                <w:color w:val="auto"/>
                <w:lang w:val="en-US"/>
              </w:rPr>
              <w:t>9.243</w:t>
            </w:r>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both"/>
              <w:rPr>
                <w:sz w:val="23"/>
                <w:szCs w:val="23"/>
              </w:rPr>
            </w:pPr>
            <w:r>
              <w:rPr>
                <w:b/>
                <w:bCs/>
                <w:sz w:val="23"/>
                <w:szCs w:val="23"/>
              </w:rPr>
              <w:t xml:space="preserve">Електрична енергија НТ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sz w:val="23"/>
                <w:szCs w:val="23"/>
              </w:rPr>
            </w:pPr>
            <w:r>
              <w:rPr>
                <w:b/>
                <w:bCs/>
                <w:sz w:val="23"/>
                <w:szCs w:val="23"/>
              </w:rPr>
              <w:t xml:space="preserve">kWh </w:t>
            </w:r>
          </w:p>
          <w:p w:rsidR="009B0C61" w:rsidRDefault="009B0C61" w:rsidP="00F94B00">
            <w:pPr>
              <w:pStyle w:val="Default"/>
              <w:jc w:val="both"/>
              <w:rPr>
                <w:color w:val="auto"/>
                <w:lang w:val="sr-Cyrl-RS"/>
              </w:rPr>
            </w:pPr>
          </w:p>
        </w:tc>
        <w:tc>
          <w:tcPr>
            <w:tcW w:w="1216" w:type="dxa"/>
          </w:tcPr>
          <w:p w:rsidR="009B0C61" w:rsidRDefault="009B0C61" w:rsidP="00F94B00">
            <w:pPr>
              <w:pStyle w:val="Default"/>
              <w:jc w:val="both"/>
              <w:rPr>
                <w:color w:val="auto"/>
                <w:lang w:val="sr-Cyrl-RS"/>
              </w:rPr>
            </w:pPr>
          </w:p>
        </w:tc>
        <w:tc>
          <w:tcPr>
            <w:tcW w:w="1342" w:type="dxa"/>
          </w:tcPr>
          <w:p w:rsidR="009B0C61" w:rsidRPr="00E929DD" w:rsidRDefault="009B0C61" w:rsidP="00F94B00">
            <w:pPr>
              <w:pStyle w:val="Default"/>
              <w:jc w:val="both"/>
              <w:rPr>
                <w:color w:val="auto"/>
                <w:lang w:val="en-US"/>
              </w:rPr>
            </w:pPr>
            <w:r>
              <w:rPr>
                <w:color w:val="auto"/>
                <w:lang w:val="en-US"/>
              </w:rPr>
              <w:t>2.797</w:t>
            </w:r>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r w:rsidR="009B0C61" w:rsidTr="00F94B00">
        <w:tc>
          <w:tcPr>
            <w:tcW w:w="1485" w:type="dxa"/>
          </w:tcPr>
          <w:p w:rsidR="009B0C61" w:rsidRDefault="009B0C61" w:rsidP="00F94B00">
            <w:pPr>
              <w:pStyle w:val="Default"/>
              <w:jc w:val="both"/>
              <w:rPr>
                <w:sz w:val="20"/>
                <w:szCs w:val="20"/>
              </w:rPr>
            </w:pPr>
            <w:r>
              <w:rPr>
                <w:b/>
                <w:bCs/>
                <w:sz w:val="20"/>
                <w:szCs w:val="20"/>
              </w:rPr>
              <w:t xml:space="preserve">УКУПНО: </w:t>
            </w:r>
          </w:p>
          <w:p w:rsidR="009B0C61" w:rsidRDefault="009B0C61" w:rsidP="00F94B00">
            <w:pPr>
              <w:pStyle w:val="Default"/>
              <w:jc w:val="both"/>
              <w:rPr>
                <w:color w:val="auto"/>
                <w:lang w:val="sr-Cyrl-RS"/>
              </w:rPr>
            </w:pPr>
          </w:p>
        </w:tc>
        <w:tc>
          <w:tcPr>
            <w:tcW w:w="1208" w:type="dxa"/>
          </w:tcPr>
          <w:p w:rsidR="009B0C61" w:rsidRDefault="009B0C61" w:rsidP="00F94B00">
            <w:pPr>
              <w:pStyle w:val="Default"/>
              <w:jc w:val="both"/>
              <w:rPr>
                <w:color w:val="auto"/>
                <w:lang w:val="sr-Cyrl-RS"/>
              </w:rPr>
            </w:pPr>
          </w:p>
        </w:tc>
        <w:tc>
          <w:tcPr>
            <w:tcW w:w="1216" w:type="dxa"/>
          </w:tcPr>
          <w:p w:rsidR="009B0C61" w:rsidRDefault="009B0C61" w:rsidP="00F94B00">
            <w:pPr>
              <w:pStyle w:val="Default"/>
              <w:jc w:val="both"/>
              <w:rPr>
                <w:color w:val="auto"/>
                <w:lang w:val="sr-Cyrl-RS"/>
              </w:rPr>
            </w:pPr>
          </w:p>
        </w:tc>
        <w:tc>
          <w:tcPr>
            <w:tcW w:w="1342" w:type="dxa"/>
          </w:tcPr>
          <w:p w:rsidR="009B0C61" w:rsidRDefault="009B0C61" w:rsidP="00F94B00">
            <w:pPr>
              <w:pStyle w:val="Default"/>
              <w:jc w:val="both"/>
              <w:rPr>
                <w:color w:val="auto"/>
                <w:lang w:val="sr-Cyrl-RS"/>
              </w:rPr>
            </w:pPr>
          </w:p>
        </w:tc>
        <w:tc>
          <w:tcPr>
            <w:tcW w:w="121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c>
          <w:tcPr>
            <w:tcW w:w="1297" w:type="dxa"/>
          </w:tcPr>
          <w:p w:rsidR="009B0C61" w:rsidRDefault="009B0C61" w:rsidP="00F94B00">
            <w:pPr>
              <w:pStyle w:val="Default"/>
              <w:jc w:val="both"/>
              <w:rPr>
                <w:color w:val="auto"/>
                <w:lang w:val="sr-Cyrl-RS"/>
              </w:rPr>
            </w:pPr>
          </w:p>
        </w:tc>
      </w:tr>
    </w:tbl>
    <w:p w:rsidR="009B0C61" w:rsidRDefault="009B0C61" w:rsidP="001A4FF9">
      <w:pPr>
        <w:pStyle w:val="Default"/>
        <w:jc w:val="both"/>
        <w:rPr>
          <w:color w:val="auto"/>
          <w:lang w:val="sr-Cyrl-RS"/>
        </w:rPr>
      </w:pPr>
    </w:p>
    <w:p w:rsidR="0061002A" w:rsidRDefault="0061002A" w:rsidP="0061002A">
      <w:pPr>
        <w:pStyle w:val="Default"/>
        <w:rPr>
          <w:sz w:val="20"/>
          <w:szCs w:val="20"/>
        </w:rPr>
      </w:pPr>
      <w:r>
        <w:rPr>
          <w:sz w:val="23"/>
          <w:szCs w:val="23"/>
        </w:rPr>
        <w:t xml:space="preserve">* </w:t>
      </w:r>
      <w:r>
        <w:rPr>
          <w:i/>
          <w:iCs/>
          <w:sz w:val="20"/>
          <w:szCs w:val="20"/>
        </w:rPr>
        <w:t xml:space="preserve">Укупна цена обухвата: цену електричне енергије са 100% балансном одговорношћу у складу са Законом о енергетици, набавку и испоруку електричне енергије. </w:t>
      </w:r>
    </w:p>
    <w:p w:rsidR="0061002A" w:rsidRDefault="0061002A" w:rsidP="0061002A">
      <w:pPr>
        <w:pStyle w:val="Default"/>
        <w:rPr>
          <w:sz w:val="23"/>
          <w:szCs w:val="23"/>
        </w:rPr>
      </w:pPr>
      <w:r>
        <w:rPr>
          <w:sz w:val="23"/>
          <w:szCs w:val="23"/>
        </w:rPr>
        <w:t>Укупна збирна јединична цена без ПДВ-а ______________ динара (</w:t>
      </w:r>
      <w:r>
        <w:rPr>
          <w:b/>
          <w:bCs/>
          <w:i/>
          <w:iCs/>
          <w:sz w:val="23"/>
          <w:szCs w:val="23"/>
        </w:rPr>
        <w:t>табела 3 - служи наручиоцу само као критеријум за бодовање понуда</w:t>
      </w:r>
      <w:r>
        <w:rPr>
          <w:sz w:val="23"/>
          <w:szCs w:val="23"/>
        </w:rPr>
        <w:t xml:space="preserve">); </w:t>
      </w:r>
    </w:p>
    <w:p w:rsidR="0061002A" w:rsidRDefault="0061002A" w:rsidP="0061002A">
      <w:pPr>
        <w:pStyle w:val="Default"/>
        <w:rPr>
          <w:sz w:val="20"/>
          <w:szCs w:val="20"/>
        </w:rPr>
      </w:pPr>
      <w:r>
        <w:rPr>
          <w:sz w:val="23"/>
          <w:szCs w:val="23"/>
        </w:rPr>
        <w:t xml:space="preserve">Рок плаћања: ______ дана од дана пријема фактуре/рачуна </w:t>
      </w:r>
      <w:r>
        <w:rPr>
          <w:i/>
          <w:iCs/>
          <w:sz w:val="20"/>
          <w:szCs w:val="20"/>
        </w:rPr>
        <w:t>(минимум 15 дана, максимум 45 дана)</w:t>
      </w:r>
      <w:r>
        <w:rPr>
          <w:sz w:val="20"/>
          <w:szCs w:val="20"/>
        </w:rPr>
        <w:t xml:space="preserve">; </w:t>
      </w:r>
    </w:p>
    <w:p w:rsidR="0061002A" w:rsidRDefault="0061002A" w:rsidP="0061002A">
      <w:pPr>
        <w:pStyle w:val="Default"/>
        <w:rPr>
          <w:sz w:val="20"/>
          <w:szCs w:val="20"/>
        </w:rPr>
      </w:pPr>
      <w:r>
        <w:rPr>
          <w:sz w:val="23"/>
          <w:szCs w:val="23"/>
        </w:rPr>
        <w:t xml:space="preserve">Рок важења понуде:_______ дана од дана јавног отварања понуда </w:t>
      </w:r>
      <w:r>
        <w:rPr>
          <w:i/>
          <w:iCs/>
          <w:sz w:val="20"/>
          <w:szCs w:val="20"/>
        </w:rPr>
        <w:t>(минимум 30 дана)</w:t>
      </w:r>
      <w:r>
        <w:rPr>
          <w:sz w:val="20"/>
          <w:szCs w:val="20"/>
        </w:rPr>
        <w:t>.</w:t>
      </w:r>
    </w:p>
    <w:p w:rsidR="0061002A" w:rsidRDefault="0061002A" w:rsidP="0061002A">
      <w:pPr>
        <w:pStyle w:val="Default"/>
        <w:rPr>
          <w:sz w:val="20"/>
          <w:szCs w:val="20"/>
        </w:rPr>
      </w:pPr>
    </w:p>
    <w:p w:rsidR="0061002A" w:rsidRDefault="0061002A" w:rsidP="0061002A">
      <w:pPr>
        <w:pStyle w:val="Default"/>
        <w:rPr>
          <w:sz w:val="20"/>
          <w:szCs w:val="20"/>
        </w:rPr>
      </w:pPr>
    </w:p>
    <w:p w:rsidR="0061002A" w:rsidRDefault="0061002A" w:rsidP="0061002A">
      <w:pPr>
        <w:pStyle w:val="Default"/>
        <w:rPr>
          <w:sz w:val="20"/>
          <w:szCs w:val="20"/>
        </w:rPr>
      </w:pPr>
    </w:p>
    <w:p w:rsidR="0061002A" w:rsidRPr="0061002A" w:rsidRDefault="0061002A" w:rsidP="0061002A">
      <w:pPr>
        <w:pStyle w:val="Default"/>
        <w:rPr>
          <w:sz w:val="20"/>
          <w:szCs w:val="20"/>
        </w:rPr>
      </w:pPr>
      <w:r>
        <w:rPr>
          <w:b/>
          <w:bCs/>
          <w:sz w:val="23"/>
          <w:szCs w:val="23"/>
        </w:rPr>
        <w:t>У _____________________</w:t>
      </w:r>
      <w:r>
        <w:rPr>
          <w:b/>
          <w:bCs/>
          <w:sz w:val="23"/>
          <w:szCs w:val="23"/>
          <w:lang w:val="sr-Cyrl-RS"/>
        </w:rPr>
        <w:t xml:space="preserve">                                                                </w:t>
      </w:r>
      <w:r>
        <w:rPr>
          <w:b/>
          <w:bCs/>
          <w:sz w:val="23"/>
          <w:szCs w:val="23"/>
        </w:rPr>
        <w:t xml:space="preserve"> Потпис овлашћеног лица </w:t>
      </w:r>
    </w:p>
    <w:p w:rsidR="0061002A" w:rsidRDefault="0061002A" w:rsidP="0061002A">
      <w:pPr>
        <w:pStyle w:val="Default"/>
        <w:rPr>
          <w:sz w:val="23"/>
          <w:szCs w:val="23"/>
        </w:rPr>
      </w:pPr>
      <w:r>
        <w:rPr>
          <w:b/>
          <w:bCs/>
          <w:sz w:val="23"/>
          <w:szCs w:val="23"/>
        </w:rPr>
        <w:t xml:space="preserve">Дана:_________________ </w:t>
      </w:r>
      <w:r>
        <w:rPr>
          <w:b/>
          <w:bCs/>
          <w:sz w:val="23"/>
          <w:szCs w:val="23"/>
          <w:lang w:val="sr-Cyrl-RS"/>
        </w:rPr>
        <w:t xml:space="preserve">                             </w:t>
      </w:r>
      <w:r>
        <w:rPr>
          <w:b/>
          <w:bCs/>
          <w:sz w:val="23"/>
          <w:szCs w:val="23"/>
        </w:rPr>
        <w:t xml:space="preserve">М.П. </w:t>
      </w:r>
    </w:p>
    <w:p w:rsidR="005A0121" w:rsidRDefault="0061002A" w:rsidP="0061002A">
      <w:pPr>
        <w:pStyle w:val="Default"/>
        <w:rPr>
          <w:b/>
          <w:bCs/>
          <w:sz w:val="23"/>
          <w:szCs w:val="23"/>
        </w:rPr>
      </w:pPr>
      <w:r>
        <w:rPr>
          <w:b/>
          <w:bCs/>
          <w:sz w:val="23"/>
          <w:szCs w:val="23"/>
          <w:lang w:val="sr-Cyrl-RS"/>
        </w:rPr>
        <w:t xml:space="preserve">                                                                                                 </w:t>
      </w:r>
      <w:r>
        <w:rPr>
          <w:b/>
          <w:bCs/>
          <w:sz w:val="23"/>
          <w:szCs w:val="23"/>
        </w:rPr>
        <w:t>______________________________</w:t>
      </w:r>
    </w:p>
    <w:p w:rsidR="005A0121" w:rsidRDefault="005A0121" w:rsidP="0061002A">
      <w:pPr>
        <w:pStyle w:val="Default"/>
        <w:rPr>
          <w:b/>
          <w:bCs/>
          <w:sz w:val="23"/>
          <w:szCs w:val="23"/>
        </w:rPr>
      </w:pPr>
    </w:p>
    <w:p w:rsidR="005A0121" w:rsidRDefault="005A0121" w:rsidP="0061002A">
      <w:pPr>
        <w:pStyle w:val="Default"/>
        <w:rPr>
          <w:b/>
          <w:bCs/>
          <w:sz w:val="23"/>
          <w:szCs w:val="23"/>
        </w:rPr>
      </w:pPr>
    </w:p>
    <w:p w:rsidR="005A0121" w:rsidRDefault="0061002A" w:rsidP="005A0121">
      <w:pPr>
        <w:pStyle w:val="Default"/>
        <w:rPr>
          <w:sz w:val="23"/>
          <w:szCs w:val="23"/>
        </w:rPr>
      </w:pPr>
      <w:r>
        <w:rPr>
          <w:b/>
          <w:bCs/>
          <w:sz w:val="23"/>
          <w:szCs w:val="23"/>
        </w:rPr>
        <w:t xml:space="preserve"> </w:t>
      </w:r>
      <w:r w:rsidR="005A0121">
        <w:rPr>
          <w:b/>
          <w:bCs/>
          <w:sz w:val="23"/>
          <w:szCs w:val="23"/>
        </w:rPr>
        <w:t xml:space="preserve">Напомене: </w:t>
      </w:r>
    </w:p>
    <w:p w:rsidR="005A0121" w:rsidRDefault="005A0121" w:rsidP="005A0121">
      <w:pPr>
        <w:pStyle w:val="Default"/>
        <w:rPr>
          <w:sz w:val="23"/>
          <w:szCs w:val="23"/>
        </w:rPr>
      </w:pPr>
      <w:r>
        <w:rPr>
          <w:i/>
          <w:iCs/>
          <w:sz w:val="23"/>
          <w:szCs w:val="23"/>
        </w:rPr>
        <w:t xml:space="preserve">Образац понуде понуђач мора да попуни, потпише и печатом овери, чиме потврђује да су тачни подаци који су у обрасцу понуде наведени. </w:t>
      </w:r>
    </w:p>
    <w:p w:rsidR="0061002A" w:rsidRDefault="005A0121" w:rsidP="005A0121">
      <w:pPr>
        <w:pStyle w:val="Default"/>
        <w:rPr>
          <w:i/>
          <w:iCs/>
          <w:sz w:val="23"/>
          <w:szCs w:val="23"/>
        </w:rPr>
      </w:pPr>
      <w:r>
        <w:rPr>
          <w:i/>
          <w:iCs/>
          <w:sz w:val="23"/>
          <w:szCs w:val="23"/>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A0121" w:rsidRDefault="005A0121" w:rsidP="005A0121">
      <w:pPr>
        <w:pStyle w:val="Default"/>
        <w:rPr>
          <w:i/>
          <w:iCs/>
          <w:sz w:val="23"/>
          <w:szCs w:val="23"/>
        </w:rPr>
      </w:pPr>
    </w:p>
    <w:p w:rsidR="005A0121" w:rsidRDefault="005A0121" w:rsidP="005A0121">
      <w:pPr>
        <w:pStyle w:val="Default"/>
        <w:rPr>
          <w:i/>
          <w:iCs/>
          <w:sz w:val="23"/>
          <w:szCs w:val="23"/>
        </w:rPr>
      </w:pPr>
    </w:p>
    <w:p w:rsidR="005A0121" w:rsidRDefault="005A0121"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A36BA2" w:rsidRDefault="00A36BA2"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9C43E7" w:rsidRDefault="009C43E7" w:rsidP="005A0121">
      <w:pPr>
        <w:pStyle w:val="Default"/>
        <w:rPr>
          <w:i/>
          <w:iCs/>
          <w:sz w:val="23"/>
          <w:szCs w:val="23"/>
        </w:rPr>
      </w:pPr>
    </w:p>
    <w:p w:rsidR="005A0121" w:rsidRDefault="005A0121" w:rsidP="005A0121">
      <w:pPr>
        <w:pStyle w:val="Default"/>
        <w:rPr>
          <w:i/>
          <w:iCs/>
          <w:sz w:val="23"/>
          <w:szCs w:val="23"/>
        </w:rPr>
      </w:pPr>
    </w:p>
    <w:p w:rsidR="005A0121" w:rsidRDefault="005A0121" w:rsidP="005A0121">
      <w:pPr>
        <w:pStyle w:val="Default"/>
        <w:rPr>
          <w:i/>
          <w:iCs/>
          <w:sz w:val="23"/>
          <w:szCs w:val="23"/>
        </w:rPr>
      </w:pPr>
    </w:p>
    <w:p w:rsidR="005A0121" w:rsidRDefault="005A0121" w:rsidP="005A0121">
      <w:pPr>
        <w:widowControl/>
        <w:suppressAutoHyphens w:val="0"/>
        <w:autoSpaceDE w:val="0"/>
        <w:autoSpaceDN w:val="0"/>
        <w:adjustRightInd w:val="0"/>
        <w:jc w:val="center"/>
        <w:textAlignment w:val="auto"/>
        <w:rPr>
          <w:rFonts w:eastAsiaTheme="minorHAnsi"/>
          <w:b/>
          <w:bCs/>
          <w:kern w:val="0"/>
          <w:sz w:val="23"/>
          <w:szCs w:val="23"/>
          <w:lang w:val="sr-Latn-RS" w:eastAsia="en-US"/>
        </w:rPr>
      </w:pPr>
      <w:r w:rsidRPr="005A0121">
        <w:rPr>
          <w:rFonts w:eastAsiaTheme="minorHAnsi"/>
          <w:b/>
          <w:bCs/>
          <w:kern w:val="0"/>
          <w:sz w:val="23"/>
          <w:szCs w:val="23"/>
          <w:lang w:val="sr-Latn-RS" w:eastAsia="en-US"/>
        </w:rPr>
        <w:lastRenderedPageBreak/>
        <w:t>VII МОДЕЛ УГОВОРА</w:t>
      </w:r>
    </w:p>
    <w:p w:rsidR="005A0121" w:rsidRPr="005A0121" w:rsidRDefault="005A0121" w:rsidP="005A0121">
      <w:pPr>
        <w:widowControl/>
        <w:suppressAutoHyphens w:val="0"/>
        <w:autoSpaceDE w:val="0"/>
        <w:autoSpaceDN w:val="0"/>
        <w:adjustRightInd w:val="0"/>
        <w:jc w:val="center"/>
        <w:textAlignment w:val="auto"/>
        <w:rPr>
          <w:rFonts w:eastAsiaTheme="minorHAnsi"/>
          <w:kern w:val="0"/>
          <w:sz w:val="23"/>
          <w:szCs w:val="23"/>
          <w:lang w:val="sr-Latn-RS" w:eastAsia="en-US"/>
        </w:rPr>
      </w:pPr>
    </w:p>
    <w:p w:rsidR="005A0121" w:rsidRDefault="005A0121" w:rsidP="005A0121">
      <w:pPr>
        <w:widowControl/>
        <w:suppressAutoHyphens w:val="0"/>
        <w:jc w:val="both"/>
        <w:textAlignment w:val="auto"/>
        <w:rPr>
          <w:rFonts w:eastAsia="Times New Roman"/>
          <w:color w:val="auto"/>
        </w:rPr>
      </w:pPr>
      <w:r w:rsidRPr="005A0121">
        <w:rPr>
          <w:rFonts w:eastAsiaTheme="minorHAnsi"/>
          <w:b/>
          <w:bCs/>
          <w:kern w:val="0"/>
          <w:sz w:val="23"/>
          <w:szCs w:val="23"/>
          <w:lang w:val="sr-Latn-RS" w:eastAsia="en-US"/>
        </w:rPr>
        <w:t>1.</w:t>
      </w:r>
      <w:r w:rsidRPr="005A0121">
        <w:rPr>
          <w:rFonts w:eastAsia="Times New Roman"/>
          <w:color w:val="auto"/>
        </w:rPr>
        <w:t xml:space="preserve"> </w:t>
      </w:r>
      <w:r>
        <w:rPr>
          <w:rFonts w:eastAsia="Times New Roman"/>
          <w:color w:val="auto"/>
        </w:rPr>
        <w:t xml:space="preserve">. </w:t>
      </w:r>
      <w:r>
        <w:rPr>
          <w:rFonts w:eastAsia="Times New Roman"/>
          <w:b/>
          <w:bCs/>
          <w:color w:val="auto"/>
        </w:rPr>
        <w:t>АПОТЕКА „Ужице“ из Ужица</w:t>
      </w:r>
      <w:r>
        <w:rPr>
          <w:rFonts w:eastAsia="Times New Roman"/>
          <w:color w:val="auto"/>
        </w:rPr>
        <w:t>, ул.Димитрија Туцовића бр.43 коју заступа директор дипл. фарм. Катарина Николић - (у даљем тексту:Купац). Текући рачун број: 840-478667-180</w:t>
      </w:r>
      <w:r w:rsidR="001D386C">
        <w:rPr>
          <w:rFonts w:eastAsia="Times New Roman"/>
          <w:color w:val="auto"/>
          <w:lang w:val="sr-Cyrl-RS"/>
        </w:rPr>
        <w:t xml:space="preserve"> </w:t>
      </w:r>
      <w:r>
        <w:rPr>
          <w:rFonts w:eastAsia="Times New Roman"/>
          <w:color w:val="auto"/>
        </w:rPr>
        <w:t>Управа за трезор – филијала Ужице у Ужицу. ПИБ: 101615675;  Матичну број: 17040405.</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 и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2. „_________________“ _______________ ул. ________________,бр.___, </w:t>
      </w:r>
      <w:r w:rsidRPr="005A0121">
        <w:rPr>
          <w:rFonts w:eastAsia="Times New Roman"/>
          <w:b/>
          <w:color w:val="auto"/>
        </w:rPr>
        <w:t>Текући рачун број</w:t>
      </w:r>
      <w:r>
        <w:rPr>
          <w:rFonts w:eastAsiaTheme="minorHAnsi"/>
          <w:b/>
          <w:bCs/>
          <w:kern w:val="0"/>
          <w:sz w:val="23"/>
          <w:szCs w:val="23"/>
          <w:lang w:val="sr-Cyrl-RS" w:eastAsia="en-US"/>
        </w:rPr>
        <w:t>__________________</w:t>
      </w:r>
      <w:r w:rsidRPr="005A0121">
        <w:rPr>
          <w:rFonts w:eastAsiaTheme="minorHAnsi"/>
          <w:b/>
          <w:bCs/>
          <w:kern w:val="0"/>
          <w:sz w:val="23"/>
          <w:szCs w:val="23"/>
          <w:lang w:val="sr-Latn-RS" w:eastAsia="en-US"/>
        </w:rPr>
        <w:t xml:space="preserve"> матични број ______________________ и ПИБ ________________ које заступа директор ___________________ (у даљем тексту: Снабдевач),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i/>
          <w:iCs/>
          <w:kern w:val="0"/>
          <w:sz w:val="23"/>
          <w:szCs w:val="23"/>
          <w:lang w:val="sr-Latn-RS" w:eastAsia="en-US"/>
        </w:rPr>
        <w:t>и са понуђачима из групе понуђача/са подизвођачима/подизвршиоцима</w:t>
      </w:r>
      <w:r w:rsidRPr="005A0121">
        <w:rPr>
          <w:rFonts w:eastAsiaTheme="minorHAnsi"/>
          <w:b/>
          <w:bCs/>
          <w:kern w:val="0"/>
          <w:sz w:val="23"/>
          <w:szCs w:val="23"/>
          <w:lang w:val="sr-Latn-RS" w:eastAsia="en-US"/>
        </w:rPr>
        <w:t xml:space="preserve">: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а) ____________________________________________________________________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____________________________________________________________________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б) ____________________________________________________________________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____________________________________________________________________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i/>
          <w:iCs/>
          <w:kern w:val="0"/>
          <w:sz w:val="23"/>
          <w:szCs w:val="23"/>
          <w:lang w:val="sr-Latn-RS" w:eastAsia="en-US"/>
        </w:rPr>
        <w:t xml:space="preserve">(ако понуђач учествује у групи понуђача прецртати "са подизвођачима/ подизвршиоцима", ако наступа са подизвођачима прецртати "са понуђачима из групе понуђача" и попунити податке).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з а к љ у ч у ј у: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У Г О В О Р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b/>
          <w:bCs/>
          <w:kern w:val="0"/>
          <w:sz w:val="23"/>
          <w:szCs w:val="23"/>
          <w:lang w:val="sr-Latn-RS" w:eastAsia="en-US"/>
        </w:rPr>
        <w:t xml:space="preserve">О КУПОПРОДАЈИ ЕЛЕКТРИЧНЕ ЕНЕРГИЈЕ </w:t>
      </w:r>
    </w:p>
    <w:p w:rsidR="005A0121" w:rsidRPr="005A0121" w:rsidRDefault="005A0121" w:rsidP="005A0121">
      <w:pPr>
        <w:widowControl/>
        <w:suppressAutoHyphens w:val="0"/>
        <w:autoSpaceDE w:val="0"/>
        <w:autoSpaceDN w:val="0"/>
        <w:adjustRightInd w:val="0"/>
        <w:textAlignment w:val="auto"/>
        <w:rPr>
          <w:rFonts w:eastAsiaTheme="minorHAnsi"/>
          <w:kern w:val="0"/>
          <w:sz w:val="23"/>
          <w:szCs w:val="23"/>
          <w:lang w:val="sr-Latn-RS" w:eastAsia="en-US"/>
        </w:rPr>
      </w:pPr>
      <w:r w:rsidRPr="005A0121">
        <w:rPr>
          <w:rFonts w:eastAsiaTheme="minorHAnsi"/>
          <w:kern w:val="0"/>
          <w:sz w:val="23"/>
          <w:szCs w:val="23"/>
          <w:lang w:val="sr-Latn-RS" w:eastAsia="en-US"/>
        </w:rPr>
        <w:t xml:space="preserve">Уговорне стране констатују: </w:t>
      </w:r>
    </w:p>
    <w:p w:rsidR="005A0121" w:rsidRPr="005A0121" w:rsidRDefault="005A0121" w:rsidP="005A0121">
      <w:pPr>
        <w:widowControl/>
        <w:suppressAutoHyphens w:val="0"/>
        <w:autoSpaceDE w:val="0"/>
        <w:autoSpaceDN w:val="0"/>
        <w:adjustRightInd w:val="0"/>
        <w:jc w:val="both"/>
        <w:textAlignment w:val="auto"/>
        <w:rPr>
          <w:rFonts w:eastAsiaTheme="minorHAnsi"/>
          <w:kern w:val="0"/>
          <w:sz w:val="23"/>
          <w:szCs w:val="23"/>
          <w:lang w:val="sr-Latn-RS" w:eastAsia="en-US"/>
        </w:rPr>
      </w:pPr>
      <w:r w:rsidRPr="005A0121">
        <w:rPr>
          <w:rFonts w:eastAsiaTheme="minorHAnsi"/>
          <w:kern w:val="0"/>
          <w:sz w:val="23"/>
          <w:szCs w:val="23"/>
          <w:lang w:val="sr-Latn-RS" w:eastAsia="en-US"/>
        </w:rPr>
        <w:t xml:space="preserve">- да је Снабдевач на основу чл. 32, 52. став 1. и 61. Закона о јавним набавкама („Службени гласник РС“, брoj 124/2012 - у </w:t>
      </w:r>
      <w:r w:rsidR="00494592">
        <w:rPr>
          <w:rFonts w:eastAsiaTheme="minorHAnsi"/>
          <w:kern w:val="0"/>
          <w:sz w:val="23"/>
          <w:szCs w:val="23"/>
          <w:lang w:val="sr-Latn-RS" w:eastAsia="en-US"/>
        </w:rPr>
        <w:t xml:space="preserve">даљем тексту: Закон), </w:t>
      </w:r>
      <w:r w:rsidR="00494592">
        <w:rPr>
          <w:rFonts w:eastAsiaTheme="minorHAnsi"/>
          <w:kern w:val="0"/>
          <w:sz w:val="23"/>
          <w:szCs w:val="23"/>
          <w:lang w:val="sr-Cyrl-RS" w:eastAsia="en-US"/>
        </w:rPr>
        <w:t xml:space="preserve">по </w:t>
      </w:r>
      <w:r w:rsidR="00494592">
        <w:rPr>
          <w:rFonts w:eastAsiaTheme="minorHAnsi"/>
          <w:kern w:val="0"/>
          <w:sz w:val="23"/>
          <w:szCs w:val="23"/>
          <w:lang w:val="sr-Latn-RS" w:eastAsia="en-US"/>
        </w:rPr>
        <w:t>позиву</w:t>
      </w:r>
      <w:r w:rsidRPr="005A0121">
        <w:rPr>
          <w:rFonts w:eastAsiaTheme="minorHAnsi"/>
          <w:kern w:val="0"/>
          <w:sz w:val="23"/>
          <w:szCs w:val="23"/>
          <w:lang w:val="sr-Latn-RS" w:eastAsia="en-US"/>
        </w:rPr>
        <w:t xml:space="preserve"> за подношење понуда који је објављен на Порталу јавних набавки и</w:t>
      </w:r>
      <w:r w:rsidR="00494592">
        <w:rPr>
          <w:rFonts w:eastAsiaTheme="minorHAnsi"/>
          <w:kern w:val="0"/>
          <w:sz w:val="23"/>
          <w:szCs w:val="23"/>
          <w:lang w:val="sr-Latn-RS" w:eastAsia="en-US"/>
        </w:rPr>
        <w:t xml:space="preserve"> интернет страници Купца дана 06</w:t>
      </w:r>
      <w:r w:rsidR="007D0605">
        <w:rPr>
          <w:rFonts w:eastAsiaTheme="minorHAnsi"/>
          <w:kern w:val="0"/>
          <w:sz w:val="23"/>
          <w:szCs w:val="23"/>
          <w:lang w:val="sr-Latn-RS" w:eastAsia="en-US"/>
        </w:rPr>
        <w:t>.06</w:t>
      </w:r>
      <w:r>
        <w:rPr>
          <w:rFonts w:eastAsiaTheme="minorHAnsi"/>
          <w:kern w:val="0"/>
          <w:sz w:val="23"/>
          <w:szCs w:val="23"/>
          <w:lang w:val="sr-Latn-RS" w:eastAsia="en-US"/>
        </w:rPr>
        <w:t>.2014</w:t>
      </w:r>
      <w:r w:rsidRPr="005A0121">
        <w:rPr>
          <w:rFonts w:eastAsiaTheme="minorHAnsi"/>
          <w:kern w:val="0"/>
          <w:sz w:val="23"/>
          <w:szCs w:val="23"/>
          <w:lang w:val="sr-Latn-RS" w:eastAsia="en-US"/>
        </w:rPr>
        <w:t>. године, спровео поступак за јавну набавку добара електричне енергије</w:t>
      </w:r>
      <w:r>
        <w:rPr>
          <w:rFonts w:eastAsiaTheme="minorHAnsi"/>
          <w:kern w:val="0"/>
          <w:sz w:val="23"/>
          <w:szCs w:val="23"/>
          <w:lang w:val="sr-Latn-RS" w:eastAsia="en-US"/>
        </w:rPr>
        <w:t>, у отвореном поступку ОП број 6/2014</w:t>
      </w:r>
      <w:r w:rsidRPr="005A0121">
        <w:rPr>
          <w:rFonts w:eastAsiaTheme="minorHAnsi"/>
          <w:kern w:val="0"/>
          <w:sz w:val="23"/>
          <w:szCs w:val="23"/>
          <w:lang w:val="sr-Latn-RS" w:eastAsia="en-US"/>
        </w:rPr>
        <w:t xml:space="preserve">; </w:t>
      </w:r>
    </w:p>
    <w:p w:rsidR="005A0121" w:rsidRPr="005A0121" w:rsidRDefault="005A0121" w:rsidP="005A0121">
      <w:pPr>
        <w:widowControl/>
        <w:suppressAutoHyphens w:val="0"/>
        <w:autoSpaceDE w:val="0"/>
        <w:autoSpaceDN w:val="0"/>
        <w:adjustRightInd w:val="0"/>
        <w:jc w:val="both"/>
        <w:textAlignment w:val="auto"/>
        <w:rPr>
          <w:rFonts w:eastAsiaTheme="minorHAnsi"/>
          <w:kern w:val="0"/>
          <w:sz w:val="23"/>
          <w:szCs w:val="23"/>
          <w:lang w:val="sr-Latn-RS" w:eastAsia="en-US"/>
        </w:rPr>
      </w:pPr>
      <w:r w:rsidRPr="005A0121">
        <w:rPr>
          <w:rFonts w:eastAsiaTheme="minorHAnsi"/>
          <w:kern w:val="0"/>
          <w:sz w:val="23"/>
          <w:szCs w:val="23"/>
          <w:lang w:val="sr-Latn-RS" w:eastAsia="en-US"/>
        </w:rPr>
        <w:t>- да је Снабдевач дана _____</w:t>
      </w:r>
      <w:r>
        <w:rPr>
          <w:rFonts w:eastAsiaTheme="minorHAnsi"/>
          <w:kern w:val="0"/>
          <w:sz w:val="23"/>
          <w:szCs w:val="23"/>
          <w:lang w:val="sr-Latn-RS" w:eastAsia="en-US"/>
        </w:rPr>
        <w:t>_______2014</w:t>
      </w:r>
      <w:r w:rsidRPr="005A0121">
        <w:rPr>
          <w:rFonts w:eastAsiaTheme="minorHAnsi"/>
          <w:kern w:val="0"/>
          <w:sz w:val="23"/>
          <w:szCs w:val="23"/>
          <w:lang w:val="sr-Latn-RS" w:eastAsia="en-US"/>
        </w:rPr>
        <w:t xml:space="preserve">. године, доставио понуду број __________________________, која у потпуности испуњава захтеве Купца из конкурсне документације и саставни је део овог уговора; </w:t>
      </w:r>
    </w:p>
    <w:p w:rsidR="005A0121" w:rsidRDefault="005A0121" w:rsidP="005A0121">
      <w:pPr>
        <w:widowControl/>
        <w:suppressAutoHyphens w:val="0"/>
        <w:autoSpaceDE w:val="0"/>
        <w:autoSpaceDN w:val="0"/>
        <w:adjustRightInd w:val="0"/>
        <w:jc w:val="both"/>
        <w:textAlignment w:val="auto"/>
        <w:rPr>
          <w:rFonts w:eastAsiaTheme="minorHAnsi"/>
          <w:kern w:val="0"/>
          <w:sz w:val="23"/>
          <w:szCs w:val="23"/>
          <w:lang w:val="sr-Latn-RS" w:eastAsia="en-US"/>
        </w:rPr>
      </w:pPr>
      <w:r w:rsidRPr="005A0121">
        <w:rPr>
          <w:rFonts w:eastAsiaTheme="minorHAnsi"/>
          <w:kern w:val="0"/>
          <w:sz w:val="23"/>
          <w:szCs w:val="23"/>
          <w:lang w:val="sr-Latn-RS" w:eastAsia="en-US"/>
        </w:rPr>
        <w:t>- да је Купац у складу са чланом 108. став 1. Закона, на основу понуде Снабдевача и Одлуке о додели уговора број:_____________</w:t>
      </w:r>
      <w:r>
        <w:rPr>
          <w:rFonts w:eastAsiaTheme="minorHAnsi"/>
          <w:kern w:val="0"/>
          <w:sz w:val="23"/>
          <w:szCs w:val="23"/>
          <w:lang w:val="sr-Latn-RS" w:eastAsia="en-US"/>
        </w:rPr>
        <w:t>______________ од __________2014</w:t>
      </w:r>
      <w:r w:rsidRPr="005A0121">
        <w:rPr>
          <w:rFonts w:eastAsiaTheme="minorHAnsi"/>
          <w:kern w:val="0"/>
          <w:sz w:val="23"/>
          <w:szCs w:val="23"/>
          <w:lang w:val="sr-Latn-RS" w:eastAsia="en-US"/>
        </w:rPr>
        <w:t xml:space="preserve">. године, изабрао Снабдевача за испоруку предметних добара. </w:t>
      </w:r>
    </w:p>
    <w:p w:rsidR="005A0121" w:rsidRDefault="005A0121" w:rsidP="005A0121">
      <w:pPr>
        <w:widowControl/>
        <w:suppressAutoHyphens w:val="0"/>
        <w:autoSpaceDE w:val="0"/>
        <w:autoSpaceDN w:val="0"/>
        <w:adjustRightInd w:val="0"/>
        <w:jc w:val="both"/>
        <w:textAlignment w:val="auto"/>
        <w:rPr>
          <w:sz w:val="23"/>
          <w:szCs w:val="23"/>
        </w:rPr>
      </w:pPr>
      <w:r>
        <w:rPr>
          <w:sz w:val="23"/>
          <w:szCs w:val="23"/>
        </w:rPr>
        <w:t>Предмет овог уговора је набавка електричне енергије, са потпуним снабдевањем, з</w:t>
      </w:r>
      <w:r w:rsidR="003C1856">
        <w:rPr>
          <w:sz w:val="23"/>
          <w:szCs w:val="23"/>
        </w:rPr>
        <w:t>а потребе Апотеке „</w:t>
      </w:r>
      <w:r w:rsidR="003C1856">
        <w:rPr>
          <w:sz w:val="23"/>
          <w:szCs w:val="23"/>
          <w:lang w:val="sr-Cyrl-RS"/>
        </w:rPr>
        <w:t>Ужице“</w:t>
      </w:r>
      <w:r>
        <w:rPr>
          <w:sz w:val="23"/>
          <w:szCs w:val="23"/>
        </w:rPr>
        <w:t xml:space="preserve"> , и то (</w:t>
      </w:r>
      <w:r>
        <w:rPr>
          <w:b/>
          <w:bCs/>
          <w:i/>
          <w:iCs/>
          <w:sz w:val="23"/>
          <w:szCs w:val="23"/>
        </w:rPr>
        <w:t>биће преузето из обрасца понуде</w:t>
      </w:r>
      <w:r w:rsidR="009C43E7">
        <w:rPr>
          <w:sz w:val="23"/>
          <w:szCs w:val="23"/>
        </w:rPr>
        <w:t>)</w:t>
      </w:r>
    </w:p>
    <w:p w:rsidR="009C43E7" w:rsidRDefault="009C43E7" w:rsidP="005A0121">
      <w:pPr>
        <w:widowControl/>
        <w:suppressAutoHyphens w:val="0"/>
        <w:autoSpaceDE w:val="0"/>
        <w:autoSpaceDN w:val="0"/>
        <w:adjustRightInd w:val="0"/>
        <w:jc w:val="both"/>
        <w:textAlignment w:val="auto"/>
        <w:rPr>
          <w:sz w:val="23"/>
          <w:szCs w:val="23"/>
        </w:rPr>
      </w:pPr>
    </w:p>
    <w:p w:rsidR="005A0121" w:rsidRDefault="005A0121" w:rsidP="00244931">
      <w:pPr>
        <w:pStyle w:val="Default"/>
        <w:jc w:val="center"/>
        <w:rPr>
          <w:sz w:val="23"/>
          <w:szCs w:val="23"/>
        </w:rPr>
      </w:pPr>
      <w:r>
        <w:rPr>
          <w:b/>
          <w:bCs/>
          <w:sz w:val="23"/>
          <w:szCs w:val="23"/>
        </w:rPr>
        <w:t>Члан 2.</w:t>
      </w:r>
    </w:p>
    <w:p w:rsidR="005A0121" w:rsidRDefault="005A0121" w:rsidP="00244931">
      <w:pPr>
        <w:pStyle w:val="Default"/>
        <w:jc w:val="both"/>
        <w:rPr>
          <w:sz w:val="23"/>
          <w:szCs w:val="23"/>
        </w:rPr>
      </w:pPr>
      <w:r>
        <w:rPr>
          <w:sz w:val="23"/>
          <w:szCs w:val="23"/>
        </w:rPr>
        <w:t xml:space="preserve">Купац се обавезује да плати Снабдевачу за један кWh електричне енергије цену, </w:t>
      </w:r>
      <w:r w:rsidR="00494592">
        <w:rPr>
          <w:sz w:val="23"/>
          <w:szCs w:val="23"/>
          <w:lang w:val="sr-Cyrl-RS"/>
        </w:rPr>
        <w:t>__________________</w:t>
      </w:r>
      <w:r>
        <w:rPr>
          <w:sz w:val="23"/>
          <w:szCs w:val="23"/>
        </w:rPr>
        <w:t xml:space="preserve">без ПДВ-а, на начин исказан у табели датој у члану 1. овог уговора. </w:t>
      </w:r>
    </w:p>
    <w:p w:rsidR="005A0121" w:rsidRDefault="005A0121" w:rsidP="00244931">
      <w:pPr>
        <w:pStyle w:val="Default"/>
        <w:jc w:val="both"/>
        <w:rPr>
          <w:sz w:val="23"/>
          <w:szCs w:val="23"/>
        </w:rPr>
      </w:pPr>
      <w:r>
        <w:rPr>
          <w:sz w:val="23"/>
          <w:szCs w:val="23"/>
        </w:rPr>
        <w:t xml:space="preserve">Цена је фиксна за уговорени период снабдевања. </w:t>
      </w:r>
    </w:p>
    <w:p w:rsidR="005A0121" w:rsidRDefault="005A0121" w:rsidP="00244931">
      <w:pPr>
        <w:pStyle w:val="Default"/>
        <w:jc w:val="both"/>
        <w:rPr>
          <w:sz w:val="23"/>
          <w:szCs w:val="23"/>
        </w:rPr>
      </w:pPr>
      <w:r>
        <w:rPr>
          <w:sz w:val="23"/>
          <w:szCs w:val="23"/>
        </w:rPr>
        <w:t xml:space="preserve">У цену из члана 1. овог уговора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 </w:t>
      </w:r>
    </w:p>
    <w:p w:rsidR="005A0121" w:rsidRDefault="005A0121" w:rsidP="00244931">
      <w:pPr>
        <w:widowControl/>
        <w:suppressAutoHyphens w:val="0"/>
        <w:autoSpaceDE w:val="0"/>
        <w:autoSpaceDN w:val="0"/>
        <w:adjustRightInd w:val="0"/>
        <w:jc w:val="both"/>
        <w:textAlignment w:val="auto"/>
        <w:rPr>
          <w:sz w:val="23"/>
          <w:szCs w:val="23"/>
        </w:rPr>
      </w:pPr>
      <w:r>
        <w:rPr>
          <w:sz w:val="23"/>
          <w:szCs w:val="23"/>
        </w:rPr>
        <w:t>Трошкове из става 3. овог члана Снабдевач ће, у оквиру рачуна, фактурисати Купцу сваког месеца, на основу обрачунских величина за места примопредаје Купца,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Републике Србије, односно у ускладу са методологијама за одређивање цена објављених у Службеном гласнику Републике Србије.</w:t>
      </w:r>
    </w:p>
    <w:p w:rsidR="005A0121" w:rsidRDefault="005A0121" w:rsidP="00244931">
      <w:pPr>
        <w:pStyle w:val="Default"/>
        <w:jc w:val="center"/>
        <w:rPr>
          <w:sz w:val="23"/>
          <w:szCs w:val="23"/>
        </w:rPr>
      </w:pPr>
      <w:r>
        <w:rPr>
          <w:b/>
          <w:bCs/>
          <w:sz w:val="23"/>
          <w:szCs w:val="23"/>
        </w:rPr>
        <w:lastRenderedPageBreak/>
        <w:t>Члан 3.</w:t>
      </w:r>
    </w:p>
    <w:p w:rsidR="005A0121" w:rsidRDefault="005A0121" w:rsidP="00244931">
      <w:pPr>
        <w:pStyle w:val="Default"/>
        <w:jc w:val="both"/>
        <w:rPr>
          <w:sz w:val="23"/>
          <w:szCs w:val="23"/>
        </w:rPr>
      </w:pPr>
      <w:r>
        <w:rPr>
          <w:sz w:val="23"/>
          <w:szCs w:val="23"/>
        </w:rPr>
        <w:t xml:space="preserve">Уговорне стране обавезу снабдевања и продаје, односно преузимања и плаћања електричне енергије извршиће према следећем: </w:t>
      </w:r>
    </w:p>
    <w:p w:rsidR="005A0121" w:rsidRDefault="005A0121" w:rsidP="00244931">
      <w:pPr>
        <w:pStyle w:val="Default"/>
        <w:jc w:val="both"/>
        <w:rPr>
          <w:sz w:val="23"/>
          <w:szCs w:val="23"/>
        </w:rPr>
      </w:pPr>
      <w:r>
        <w:rPr>
          <w:sz w:val="23"/>
          <w:szCs w:val="23"/>
        </w:rPr>
        <w:t xml:space="preserve">Врста продаје: потпуно снабдевање електричном енергијом са балансном одговорношћу, </w:t>
      </w:r>
    </w:p>
    <w:p w:rsidR="005A0121" w:rsidRDefault="005A0121" w:rsidP="00244931">
      <w:pPr>
        <w:pStyle w:val="Default"/>
        <w:jc w:val="both"/>
        <w:rPr>
          <w:sz w:val="23"/>
          <w:szCs w:val="23"/>
        </w:rPr>
      </w:pPr>
      <w:r>
        <w:rPr>
          <w:sz w:val="23"/>
          <w:szCs w:val="23"/>
        </w:rPr>
        <w:t>Период испоруке:</w:t>
      </w:r>
      <w:r w:rsidR="003C1856">
        <w:rPr>
          <w:sz w:val="23"/>
          <w:szCs w:val="23"/>
        </w:rPr>
        <w:t xml:space="preserve"> </w:t>
      </w:r>
      <w:r w:rsidR="00390779">
        <w:rPr>
          <w:sz w:val="23"/>
          <w:szCs w:val="23"/>
          <w:lang w:val="sr-Cyrl-RS"/>
        </w:rPr>
        <w:t xml:space="preserve">12 месеци </w:t>
      </w:r>
      <w:r w:rsidR="003C1856">
        <w:rPr>
          <w:sz w:val="23"/>
          <w:szCs w:val="23"/>
        </w:rPr>
        <w:t>од</w:t>
      </w:r>
      <w:r w:rsidR="00390779">
        <w:rPr>
          <w:sz w:val="23"/>
          <w:szCs w:val="23"/>
        </w:rPr>
        <w:t xml:space="preserve"> дана закључења уговора </w:t>
      </w:r>
      <w:r>
        <w:rPr>
          <w:sz w:val="23"/>
          <w:szCs w:val="23"/>
        </w:rPr>
        <w:t xml:space="preserve"> од 00:00 до 24:00. </w:t>
      </w:r>
    </w:p>
    <w:p w:rsidR="005A0121" w:rsidRDefault="005A0121" w:rsidP="00244931">
      <w:pPr>
        <w:pStyle w:val="Default"/>
        <w:jc w:val="both"/>
        <w:rPr>
          <w:sz w:val="23"/>
          <w:szCs w:val="23"/>
        </w:rPr>
      </w:pPr>
      <w:r>
        <w:rPr>
          <w:sz w:val="23"/>
          <w:szCs w:val="23"/>
        </w:rPr>
        <w:t xml:space="preserve">Количина енергије: на основу остварене потрошње Купца, </w:t>
      </w:r>
    </w:p>
    <w:p w:rsidR="005A0121" w:rsidRDefault="005A0121" w:rsidP="00244931">
      <w:pPr>
        <w:pStyle w:val="Default"/>
        <w:jc w:val="both"/>
        <w:rPr>
          <w:sz w:val="23"/>
          <w:szCs w:val="23"/>
        </w:rPr>
      </w:pPr>
      <w:r>
        <w:rPr>
          <w:sz w:val="23"/>
          <w:szCs w:val="23"/>
        </w:rPr>
        <w:t xml:space="preserve">Место испоруке: Сва обрачунска мерна места Купца прикључена на дистрибутивни систем у категорији потрошње на ниском напону и широкој потрошњи у складу са постојећим ознакама ЕД из табеле Т1 која је саставни део овог уговора као Прилог 1. </w:t>
      </w:r>
    </w:p>
    <w:p w:rsidR="005A0121" w:rsidRDefault="005A0121" w:rsidP="00244931">
      <w:pPr>
        <w:pStyle w:val="Default"/>
        <w:jc w:val="both"/>
        <w:rPr>
          <w:sz w:val="23"/>
          <w:szCs w:val="23"/>
        </w:rPr>
      </w:pPr>
      <w:r>
        <w:rPr>
          <w:sz w:val="23"/>
          <w:szCs w:val="23"/>
        </w:rPr>
        <w:t xml:space="preserve">Снабдевач се обавезује да врста и ниво квалитета испоручене електричне енегије буде у складу са Правилима о раду преносног ситема (''Службени гласник РС'', бр. 55/8 и 3/12). </w:t>
      </w:r>
    </w:p>
    <w:p w:rsidR="005A0121" w:rsidRDefault="005A0121" w:rsidP="00244931">
      <w:pPr>
        <w:pStyle w:val="Default"/>
        <w:jc w:val="both"/>
        <w:rPr>
          <w:sz w:val="23"/>
          <w:szCs w:val="23"/>
        </w:rPr>
      </w:pPr>
      <w:r>
        <w:rPr>
          <w:sz w:val="23"/>
          <w:szCs w:val="23"/>
        </w:rPr>
        <w:t xml:space="preserve">Снабдевач се обавезује да испоручи електричну енергију у складу са Одлуком о усвајању правила о раду тржишта електричне енергије (''Службени гласник РС'' бр. 120/12), Правилима о раду преносног система, Правилима о раду дистрибутивног система и Уредбом о условима испоруке електричне енергије, као и другим подзаконским прописима који регулишу испоруку електричне енергије. </w:t>
      </w:r>
    </w:p>
    <w:p w:rsidR="007F4049" w:rsidRDefault="005A0121" w:rsidP="007F4049">
      <w:pPr>
        <w:pStyle w:val="Default"/>
        <w:rPr>
          <w:sz w:val="23"/>
          <w:szCs w:val="23"/>
          <w:lang w:val="sr-Cyrl-RS"/>
        </w:rPr>
      </w:pPr>
      <w:r>
        <w:rPr>
          <w:sz w:val="23"/>
          <w:szCs w:val="23"/>
        </w:rPr>
        <w:t>Купац се обавезује да Снабдевачу изврши плаћање у року од ____ (</w:t>
      </w:r>
      <w:r>
        <w:rPr>
          <w:b/>
          <w:bCs/>
          <w:i/>
          <w:iCs/>
          <w:sz w:val="23"/>
          <w:szCs w:val="23"/>
        </w:rPr>
        <w:t>попуњава Снабдевач</w:t>
      </w:r>
      <w:r>
        <w:rPr>
          <w:sz w:val="23"/>
          <w:szCs w:val="23"/>
        </w:rPr>
        <w:t>), дана, од дана службеног пријема исправне фактуре за испоручене количине електричне енергије, потврђене од стране Снабдевача.</w:t>
      </w:r>
    </w:p>
    <w:p w:rsidR="007F4049" w:rsidRDefault="007F4049" w:rsidP="007F4049">
      <w:pPr>
        <w:pStyle w:val="Default"/>
        <w:jc w:val="both"/>
        <w:rPr>
          <w:sz w:val="23"/>
          <w:szCs w:val="23"/>
          <w:lang w:val="sr-Cyrl-RS"/>
        </w:rPr>
      </w:pPr>
      <w:r>
        <w:rPr>
          <w:sz w:val="23"/>
          <w:szCs w:val="23"/>
          <w:lang w:val="sr-Cyrl-RS"/>
        </w:rPr>
        <w:t>Фактуре за испоручену електричну енергију  требају да гласе на Апотеку „Ужице“,појединачно по ЕД бројевима са назнаком на коју се апотеку(Мерно место) односе.</w:t>
      </w:r>
    </w:p>
    <w:p w:rsidR="005A0121" w:rsidRDefault="005A0121" w:rsidP="007F4049">
      <w:pPr>
        <w:widowControl/>
        <w:suppressAutoHyphens w:val="0"/>
        <w:autoSpaceDE w:val="0"/>
        <w:autoSpaceDN w:val="0"/>
        <w:adjustRightInd w:val="0"/>
        <w:jc w:val="both"/>
        <w:textAlignment w:val="auto"/>
        <w:rPr>
          <w:sz w:val="23"/>
          <w:szCs w:val="23"/>
        </w:rPr>
      </w:pPr>
    </w:p>
    <w:p w:rsidR="005A0121" w:rsidRDefault="005A0121" w:rsidP="00244931">
      <w:pPr>
        <w:pStyle w:val="Default"/>
        <w:jc w:val="center"/>
        <w:rPr>
          <w:sz w:val="23"/>
          <w:szCs w:val="23"/>
        </w:rPr>
      </w:pPr>
      <w:r>
        <w:rPr>
          <w:b/>
          <w:bCs/>
          <w:sz w:val="23"/>
          <w:szCs w:val="23"/>
        </w:rPr>
        <w:t>Члан 4.</w:t>
      </w:r>
    </w:p>
    <w:p w:rsidR="005A0121" w:rsidRDefault="005A0121" w:rsidP="00244931">
      <w:pPr>
        <w:pStyle w:val="Default"/>
        <w:jc w:val="both"/>
        <w:rPr>
          <w:sz w:val="23"/>
          <w:szCs w:val="23"/>
        </w:rPr>
      </w:pPr>
      <w:r>
        <w:rPr>
          <w:sz w:val="23"/>
          <w:szCs w:val="23"/>
        </w:rPr>
        <w:t xml:space="preserve">Снабдевач сноси све ризике, у вези са преносом и испоруком електричне енергије до места испоруке Купца. </w:t>
      </w:r>
    </w:p>
    <w:p w:rsidR="005A0121" w:rsidRDefault="005A0121" w:rsidP="00244931">
      <w:pPr>
        <w:pStyle w:val="Default"/>
        <w:jc w:val="both"/>
        <w:rPr>
          <w:sz w:val="23"/>
          <w:szCs w:val="23"/>
        </w:rPr>
      </w:pPr>
      <w:r>
        <w:rPr>
          <w:sz w:val="23"/>
          <w:szCs w:val="23"/>
        </w:rPr>
        <w:t xml:space="preserve">Снабдевач је дужан да даном потписивања овог уговора поступи у складу са чланом 141. став 5. Закона о енергетици (''Службени гласник РС'' бр. 57/11, 80/11- исправка, 93/12, 124/12), односно да закључи и Купцу доставити: </w:t>
      </w:r>
    </w:p>
    <w:p w:rsidR="005A0121" w:rsidRDefault="005A0121" w:rsidP="00244931">
      <w:pPr>
        <w:pStyle w:val="Default"/>
        <w:jc w:val="both"/>
        <w:rPr>
          <w:sz w:val="23"/>
          <w:szCs w:val="23"/>
        </w:rPr>
      </w:pPr>
      <w:r>
        <w:rPr>
          <w:sz w:val="23"/>
          <w:szCs w:val="23"/>
        </w:rPr>
        <w:t xml:space="preserve">- Уговор о приступу систему са оператором система за подручја Купца наведена у конкурсној документацији. </w:t>
      </w:r>
    </w:p>
    <w:p w:rsidR="005A0121" w:rsidRDefault="005A0121" w:rsidP="005A0121">
      <w:pPr>
        <w:widowControl/>
        <w:suppressAutoHyphens w:val="0"/>
        <w:autoSpaceDE w:val="0"/>
        <w:autoSpaceDN w:val="0"/>
        <w:adjustRightInd w:val="0"/>
        <w:jc w:val="both"/>
        <w:textAlignment w:val="auto"/>
        <w:rPr>
          <w:sz w:val="23"/>
          <w:szCs w:val="23"/>
        </w:rPr>
      </w:pPr>
      <w:r>
        <w:rPr>
          <w:sz w:val="23"/>
          <w:szCs w:val="23"/>
        </w:rPr>
        <w:t>- Уговор којим преузима потпуну балансну одговорност за места примопредаје Купца.</w:t>
      </w:r>
    </w:p>
    <w:p w:rsidR="005A0121" w:rsidRDefault="005A0121" w:rsidP="00244931">
      <w:pPr>
        <w:pStyle w:val="Default"/>
        <w:jc w:val="center"/>
        <w:rPr>
          <w:sz w:val="23"/>
          <w:szCs w:val="23"/>
        </w:rPr>
      </w:pPr>
      <w:r>
        <w:rPr>
          <w:b/>
          <w:bCs/>
          <w:sz w:val="23"/>
          <w:szCs w:val="23"/>
        </w:rPr>
        <w:t>Члан 5.</w:t>
      </w:r>
    </w:p>
    <w:p w:rsidR="005A0121" w:rsidRDefault="005A0121" w:rsidP="003C1856">
      <w:pPr>
        <w:pStyle w:val="Default"/>
        <w:jc w:val="both"/>
        <w:rPr>
          <w:sz w:val="23"/>
          <w:szCs w:val="23"/>
        </w:rPr>
      </w:pPr>
      <w:r>
        <w:rPr>
          <w:sz w:val="23"/>
          <w:szCs w:val="23"/>
        </w:rPr>
        <w:t xml:space="preserve">Оператор система ће првог дана у месецу који је радни дан за Купца, на местима примопредаје (мерна места) извршити очитавање количине остварене потрошње електричне енергије за претходни месец. </w:t>
      </w:r>
    </w:p>
    <w:p w:rsidR="005A0121" w:rsidRDefault="005A0121" w:rsidP="003C1856">
      <w:pPr>
        <w:pStyle w:val="Default"/>
        <w:jc w:val="both"/>
        <w:rPr>
          <w:sz w:val="23"/>
          <w:szCs w:val="23"/>
        </w:rPr>
      </w:pPr>
      <w:r>
        <w:rPr>
          <w:sz w:val="23"/>
          <w:szCs w:val="23"/>
        </w:rPr>
        <w:t xml:space="preserve">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 </w:t>
      </w:r>
    </w:p>
    <w:p w:rsidR="005A0121" w:rsidRDefault="005A0121" w:rsidP="003C1856">
      <w:pPr>
        <w:widowControl/>
        <w:suppressAutoHyphens w:val="0"/>
        <w:autoSpaceDE w:val="0"/>
        <w:autoSpaceDN w:val="0"/>
        <w:adjustRightInd w:val="0"/>
        <w:jc w:val="both"/>
        <w:textAlignment w:val="auto"/>
        <w:rPr>
          <w:sz w:val="23"/>
          <w:szCs w:val="23"/>
        </w:rPr>
      </w:pPr>
      <w:r>
        <w:rPr>
          <w:sz w:val="23"/>
          <w:szCs w:val="23"/>
        </w:rPr>
        <w:t>На основу документа о очитавању утрошка, Снабдевач издаје Купцу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rsidR="005A0121" w:rsidRDefault="005A0121" w:rsidP="00244931">
      <w:pPr>
        <w:pStyle w:val="Default"/>
        <w:jc w:val="center"/>
        <w:rPr>
          <w:b/>
          <w:bCs/>
          <w:sz w:val="23"/>
          <w:szCs w:val="23"/>
        </w:rPr>
      </w:pPr>
      <w:r>
        <w:rPr>
          <w:b/>
          <w:bCs/>
          <w:sz w:val="23"/>
          <w:szCs w:val="23"/>
        </w:rPr>
        <w:t>Члан 6.</w:t>
      </w:r>
    </w:p>
    <w:p w:rsidR="004C2199" w:rsidRDefault="004C2199" w:rsidP="004C2199">
      <w:pPr>
        <w:pStyle w:val="Default"/>
        <w:jc w:val="both"/>
        <w:rPr>
          <w:sz w:val="23"/>
          <w:szCs w:val="23"/>
        </w:rPr>
      </w:pPr>
      <w:r>
        <w:rPr>
          <w:sz w:val="23"/>
          <w:szCs w:val="23"/>
        </w:rPr>
        <w:t xml:space="preserve">Снабдевач се обавезује да приликом потписивања овог уговора достави уредно потписану и регистровану сопствену бланко меницу, без жираната у корист Купца, са овлашћењем за попуну у висини од 10% од вредности уговора, без ПДВ - а, са клаузулом „без протеста“ и „по виђењу“, на име доброг извршења посла, која ће трајати 10 (десет) дана дуже од истека рока важности уговора. </w:t>
      </w:r>
    </w:p>
    <w:p w:rsidR="004C2199" w:rsidRDefault="004C2199" w:rsidP="004C2199">
      <w:pPr>
        <w:pStyle w:val="Default"/>
        <w:jc w:val="both"/>
        <w:rPr>
          <w:sz w:val="23"/>
          <w:szCs w:val="23"/>
        </w:rPr>
      </w:pPr>
      <w:r>
        <w:rPr>
          <w:sz w:val="23"/>
          <w:szCs w:val="23"/>
        </w:rPr>
        <w:t xml:space="preserve">Снабдевач се обавезује да приликом прве испоруке достави уредно потписану и регистровану сопствену бланко меницу, без жираната у корист Купца, са овлашћењем за попуну у висини од 10% од вредности уговора, без ПДВ - а, са клаузулом „без протеста“ и </w:t>
      </w:r>
      <w:r>
        <w:rPr>
          <w:sz w:val="23"/>
          <w:szCs w:val="23"/>
        </w:rPr>
        <w:lastRenderedPageBreak/>
        <w:t xml:space="preserve">„по виђењу“, на име отклањања грешака у гарантном року, која ће трајати 5 (пет) дана дуже од истека гарантног рока. </w:t>
      </w:r>
    </w:p>
    <w:p w:rsidR="004C2199" w:rsidRDefault="004C2199" w:rsidP="004C2199">
      <w:pPr>
        <w:pStyle w:val="Default"/>
        <w:jc w:val="center"/>
        <w:rPr>
          <w:sz w:val="23"/>
          <w:szCs w:val="23"/>
        </w:rPr>
      </w:pPr>
      <w:r>
        <w:rPr>
          <w:b/>
          <w:bCs/>
          <w:sz w:val="23"/>
          <w:szCs w:val="23"/>
        </w:rPr>
        <w:t>Члан 7.</w:t>
      </w:r>
    </w:p>
    <w:p w:rsidR="004C2199" w:rsidRDefault="004C2199" w:rsidP="004C2199">
      <w:pPr>
        <w:pStyle w:val="Default"/>
        <w:jc w:val="both"/>
        <w:rPr>
          <w:sz w:val="23"/>
          <w:szCs w:val="23"/>
        </w:rPr>
      </w:pPr>
      <w:r>
        <w:rPr>
          <w:sz w:val="23"/>
          <w:szCs w:val="23"/>
        </w:rPr>
        <w:t xml:space="preserve">Снабдевач је дужан да обавезе које произилазе из овог уговора извршава у складу са овим уговором. </w:t>
      </w:r>
    </w:p>
    <w:p w:rsidR="004C2199" w:rsidRDefault="004C2199" w:rsidP="004C2199">
      <w:pPr>
        <w:pStyle w:val="Default"/>
        <w:jc w:val="both"/>
        <w:rPr>
          <w:sz w:val="23"/>
          <w:szCs w:val="23"/>
        </w:rPr>
      </w:pPr>
      <w:r>
        <w:rPr>
          <w:sz w:val="23"/>
          <w:szCs w:val="23"/>
        </w:rPr>
        <w:t>Уколико Снабдевач не изврши обавезе према одредбама овог уговора, Купац ће уновчити средство финансијског обезбеђења поднето од стране Снабдевача на име доброг извршења посла</w:t>
      </w:r>
    </w:p>
    <w:p w:rsidR="005A0121" w:rsidRDefault="005A0121" w:rsidP="00244931">
      <w:pPr>
        <w:pStyle w:val="Default"/>
        <w:jc w:val="center"/>
        <w:rPr>
          <w:sz w:val="23"/>
          <w:szCs w:val="23"/>
        </w:rPr>
      </w:pPr>
      <w:r>
        <w:rPr>
          <w:b/>
          <w:bCs/>
          <w:sz w:val="23"/>
          <w:szCs w:val="23"/>
        </w:rPr>
        <w:t>Члан 8.</w:t>
      </w:r>
    </w:p>
    <w:p w:rsidR="005A0121" w:rsidRDefault="005A0121" w:rsidP="005A0121">
      <w:pPr>
        <w:pStyle w:val="Default"/>
        <w:rPr>
          <w:sz w:val="23"/>
          <w:szCs w:val="23"/>
        </w:rPr>
      </w:pPr>
      <w:r>
        <w:rPr>
          <w:sz w:val="23"/>
          <w:szCs w:val="23"/>
        </w:rPr>
        <w:t xml:space="preserve">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 </w:t>
      </w:r>
    </w:p>
    <w:p w:rsidR="005A0121" w:rsidRDefault="005A0121" w:rsidP="005A0121">
      <w:pPr>
        <w:widowControl/>
        <w:suppressAutoHyphens w:val="0"/>
        <w:autoSpaceDE w:val="0"/>
        <w:autoSpaceDN w:val="0"/>
        <w:adjustRightInd w:val="0"/>
        <w:jc w:val="both"/>
        <w:textAlignment w:val="auto"/>
        <w:rPr>
          <w:sz w:val="23"/>
          <w:szCs w:val="23"/>
        </w:rPr>
      </w:pPr>
      <w:r>
        <w:rPr>
          <w:sz w:val="23"/>
          <w:szCs w:val="23"/>
        </w:rPr>
        <w:t>Отказни рок износи 30 (тридесет) дана и почиње да тече од дана пријема писаног обавештења о раскиду уговора.</w:t>
      </w:r>
    </w:p>
    <w:p w:rsidR="005A0121" w:rsidRDefault="005A0121" w:rsidP="00244931">
      <w:pPr>
        <w:pStyle w:val="Default"/>
        <w:jc w:val="center"/>
        <w:rPr>
          <w:sz w:val="23"/>
          <w:szCs w:val="23"/>
        </w:rPr>
      </w:pPr>
      <w:r>
        <w:rPr>
          <w:b/>
          <w:bCs/>
          <w:sz w:val="23"/>
          <w:szCs w:val="23"/>
        </w:rPr>
        <w:t>Члан 9.</w:t>
      </w:r>
    </w:p>
    <w:p w:rsidR="005A0121" w:rsidRDefault="005A0121" w:rsidP="005A0121">
      <w:pPr>
        <w:widowControl/>
        <w:suppressAutoHyphens w:val="0"/>
        <w:autoSpaceDE w:val="0"/>
        <w:autoSpaceDN w:val="0"/>
        <w:adjustRightInd w:val="0"/>
        <w:jc w:val="both"/>
        <w:textAlignment w:val="auto"/>
        <w:rPr>
          <w:sz w:val="23"/>
          <w:szCs w:val="23"/>
        </w:rPr>
      </w:pPr>
      <w:r>
        <w:rPr>
          <w:sz w:val="23"/>
          <w:szCs w:val="23"/>
        </w:rPr>
        <w:t>За све што није регулисано овим уговором, примењиваће се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
    <w:p w:rsidR="005A0121" w:rsidRDefault="005A0121" w:rsidP="00244931">
      <w:pPr>
        <w:pStyle w:val="Default"/>
        <w:jc w:val="center"/>
        <w:rPr>
          <w:sz w:val="23"/>
          <w:szCs w:val="23"/>
        </w:rPr>
      </w:pPr>
      <w:r>
        <w:rPr>
          <w:b/>
          <w:bCs/>
          <w:sz w:val="23"/>
          <w:szCs w:val="23"/>
        </w:rPr>
        <w:t>Члан 10.</w:t>
      </w:r>
    </w:p>
    <w:p w:rsidR="005A0121" w:rsidRDefault="005A0121" w:rsidP="005A0121">
      <w:pPr>
        <w:pStyle w:val="Default"/>
        <w:rPr>
          <w:sz w:val="23"/>
          <w:szCs w:val="23"/>
        </w:rPr>
      </w:pPr>
      <w:r>
        <w:rPr>
          <w:sz w:val="23"/>
          <w:szCs w:val="23"/>
        </w:rPr>
        <w:t xml:space="preserve">Сва спорна питања у тумачењу и примени овог уговора, уговорне стране ће решавати споразумно. </w:t>
      </w:r>
    </w:p>
    <w:p w:rsidR="005A0121" w:rsidRDefault="005A0121" w:rsidP="005A0121">
      <w:pPr>
        <w:widowControl/>
        <w:suppressAutoHyphens w:val="0"/>
        <w:autoSpaceDE w:val="0"/>
        <w:autoSpaceDN w:val="0"/>
        <w:adjustRightInd w:val="0"/>
        <w:jc w:val="both"/>
        <w:textAlignment w:val="auto"/>
        <w:rPr>
          <w:sz w:val="23"/>
          <w:szCs w:val="23"/>
        </w:rPr>
      </w:pPr>
      <w:r>
        <w:rPr>
          <w:sz w:val="23"/>
          <w:szCs w:val="23"/>
        </w:rPr>
        <w:t>У случају спора уговорне стране уговарају надлежност  суда .</w:t>
      </w:r>
    </w:p>
    <w:p w:rsidR="005A0121" w:rsidRDefault="005A0121" w:rsidP="00244931">
      <w:pPr>
        <w:pStyle w:val="Default"/>
        <w:jc w:val="center"/>
        <w:rPr>
          <w:sz w:val="23"/>
          <w:szCs w:val="23"/>
        </w:rPr>
      </w:pPr>
      <w:r>
        <w:rPr>
          <w:b/>
          <w:bCs/>
          <w:sz w:val="23"/>
          <w:szCs w:val="23"/>
        </w:rPr>
        <w:t>Члан 11.</w:t>
      </w:r>
    </w:p>
    <w:p w:rsidR="00BA7127" w:rsidRDefault="005A0121" w:rsidP="00BA7127">
      <w:pPr>
        <w:widowControl/>
        <w:suppressAutoHyphens w:val="0"/>
        <w:autoSpaceDE w:val="0"/>
        <w:autoSpaceDN w:val="0"/>
        <w:adjustRightInd w:val="0"/>
        <w:jc w:val="both"/>
        <w:textAlignment w:val="auto"/>
        <w:rPr>
          <w:sz w:val="23"/>
          <w:szCs w:val="23"/>
        </w:rPr>
      </w:pPr>
      <w:r>
        <w:rPr>
          <w:sz w:val="23"/>
          <w:szCs w:val="23"/>
        </w:rPr>
        <w:t>Овај уговор ступа на сн</w:t>
      </w:r>
      <w:r w:rsidR="00735C8C">
        <w:rPr>
          <w:sz w:val="23"/>
          <w:szCs w:val="23"/>
        </w:rPr>
        <w:t>агу даном потписивања и важи 12 месеци</w:t>
      </w:r>
      <w:r>
        <w:rPr>
          <w:sz w:val="23"/>
          <w:szCs w:val="23"/>
        </w:rPr>
        <w:t>.</w:t>
      </w:r>
    </w:p>
    <w:p w:rsidR="00BA7127" w:rsidRDefault="00BA7127" w:rsidP="00244931">
      <w:pPr>
        <w:pStyle w:val="Default"/>
        <w:jc w:val="center"/>
        <w:rPr>
          <w:sz w:val="23"/>
          <w:szCs w:val="23"/>
        </w:rPr>
      </w:pPr>
      <w:r>
        <w:rPr>
          <w:b/>
          <w:bCs/>
          <w:sz w:val="23"/>
          <w:szCs w:val="23"/>
        </w:rPr>
        <w:t>Члан 12.</w:t>
      </w:r>
    </w:p>
    <w:p w:rsidR="00BA7127" w:rsidRDefault="00BA7127" w:rsidP="00244931">
      <w:pPr>
        <w:widowControl/>
        <w:suppressAutoHyphens w:val="0"/>
        <w:autoSpaceDE w:val="0"/>
        <w:autoSpaceDN w:val="0"/>
        <w:adjustRightInd w:val="0"/>
        <w:textAlignment w:val="auto"/>
        <w:rPr>
          <w:rFonts w:eastAsia="Times New Roman"/>
          <w:color w:val="auto"/>
        </w:rPr>
      </w:pPr>
      <w:r>
        <w:rPr>
          <w:rFonts w:eastAsia="Times New Roman"/>
          <w:color w:val="auto"/>
        </w:rPr>
        <w:t>Ов</w:t>
      </w:r>
      <w:r w:rsidR="00390779">
        <w:rPr>
          <w:rFonts w:eastAsia="Times New Roman"/>
          <w:color w:val="auto"/>
        </w:rPr>
        <w:t>ај Уговор је сачињен у 6 (шест</w:t>
      </w:r>
      <w:r w:rsidR="00494592">
        <w:rPr>
          <w:rFonts w:eastAsia="Times New Roman"/>
          <w:color w:val="auto"/>
        </w:rPr>
        <w:t xml:space="preserve">) истоветна примерка од којих су </w:t>
      </w:r>
      <w:r>
        <w:rPr>
          <w:rFonts w:eastAsia="Times New Roman"/>
          <w:color w:val="auto"/>
        </w:rPr>
        <w:t xml:space="preserve"> </w:t>
      </w:r>
      <w:r w:rsidR="00494592">
        <w:rPr>
          <w:rFonts w:eastAsia="Times New Roman"/>
          <w:color w:val="auto"/>
          <w:lang w:val="sr-Cyrl-RS"/>
        </w:rPr>
        <w:t>2</w:t>
      </w:r>
      <w:r w:rsidR="00494592">
        <w:rPr>
          <w:rFonts w:eastAsia="Times New Roman"/>
          <w:color w:val="auto"/>
        </w:rPr>
        <w:t xml:space="preserve"> (два</w:t>
      </w:r>
      <w:r>
        <w:rPr>
          <w:rFonts w:eastAsia="Times New Roman"/>
          <w:color w:val="auto"/>
        </w:rPr>
        <w:t xml:space="preserve">) примерка за </w:t>
      </w:r>
      <w:r w:rsidR="00494592">
        <w:rPr>
          <w:rFonts w:eastAsia="Times New Roman"/>
          <w:color w:val="auto"/>
          <w:lang w:val="sr-Cyrl-RS"/>
        </w:rPr>
        <w:t>продавца и 4</w:t>
      </w:r>
      <w:r w:rsidR="00C85A72">
        <w:rPr>
          <w:rFonts w:eastAsia="Times New Roman"/>
          <w:color w:val="auto"/>
          <w:lang w:val="sr-Cyrl-RS"/>
        </w:rPr>
        <w:t>(четири) за</w:t>
      </w:r>
      <w:r w:rsidR="00494592">
        <w:rPr>
          <w:rFonts w:eastAsia="Times New Roman"/>
          <w:color w:val="auto"/>
          <w:lang w:val="sr-Cyrl-RS"/>
        </w:rPr>
        <w:t xml:space="preserve"> купца</w:t>
      </w:r>
      <w:r>
        <w:rPr>
          <w:rFonts w:eastAsia="Times New Roman"/>
          <w:color w:val="auto"/>
        </w:rPr>
        <w:t>.</w:t>
      </w:r>
    </w:p>
    <w:p w:rsidR="00BA7127" w:rsidRDefault="00BA7127" w:rsidP="00244931">
      <w:pPr>
        <w:widowControl/>
        <w:suppressAutoHyphens w:val="0"/>
        <w:spacing w:before="115"/>
        <w:jc w:val="both"/>
        <w:textAlignment w:val="auto"/>
        <w:rPr>
          <w:rFonts w:eastAsia="Times New Roman"/>
          <w:color w:val="auto"/>
        </w:rPr>
      </w:pPr>
      <w:r>
        <w:rPr>
          <w:rFonts w:eastAsia="Times New Roman"/>
          <w:color w:val="auto"/>
        </w:rPr>
        <w:t xml:space="preserve">12.1.За све што није регулисано овим уговором, примењиваће се одредбе </w:t>
      </w:r>
      <w:r w:rsidR="00244931">
        <w:rPr>
          <w:rFonts w:eastAsia="Times New Roman"/>
          <w:color w:val="auto"/>
        </w:rPr>
        <w:t>Закона о облигационим односима.</w:t>
      </w:r>
    </w:p>
    <w:p w:rsidR="00BA7127" w:rsidRDefault="00BA7127" w:rsidP="00BA7127">
      <w:pPr>
        <w:widowControl/>
        <w:suppressAutoHyphens w:val="0"/>
        <w:spacing w:before="100"/>
        <w:textAlignment w:val="auto"/>
        <w:rPr>
          <w:rFonts w:eastAsia="Times New Roman"/>
          <w:color w:val="auto"/>
        </w:rPr>
      </w:pPr>
      <w:r>
        <w:rPr>
          <w:rFonts w:eastAsia="Times New Roman"/>
          <w:color w:val="auto"/>
        </w:rPr>
        <w:t>ПРОДАВАЦ                                                                              АПОТЕКА ”УЖИЦЕ”</w:t>
      </w:r>
    </w:p>
    <w:p w:rsidR="00244931" w:rsidRDefault="00BA7127" w:rsidP="00244931">
      <w:pPr>
        <w:widowControl/>
        <w:suppressAutoHyphens w:val="0"/>
        <w:spacing w:before="100"/>
        <w:textAlignment w:val="auto"/>
        <w:rPr>
          <w:rFonts w:eastAsia="Times New Roman"/>
          <w:color w:val="auto"/>
        </w:rPr>
      </w:pPr>
      <w:r>
        <w:rPr>
          <w:rFonts w:eastAsia="Times New Roman"/>
          <w:color w:val="auto"/>
        </w:rPr>
        <w:t>________</w:t>
      </w:r>
      <w:r w:rsidR="00244931">
        <w:rPr>
          <w:rFonts w:eastAsia="Times New Roman"/>
          <w:color w:val="auto"/>
        </w:rPr>
        <w:t xml:space="preserve">________________                                                                     Директор </w:t>
      </w:r>
    </w:p>
    <w:p w:rsidR="00BA7127" w:rsidRDefault="00BA7127" w:rsidP="00BA7127">
      <w:pPr>
        <w:widowControl/>
        <w:suppressAutoHyphens w:val="0"/>
        <w:spacing w:before="100"/>
        <w:jc w:val="right"/>
        <w:textAlignment w:val="auto"/>
        <w:rPr>
          <w:rFonts w:eastAsia="Times New Roman"/>
          <w:color w:val="auto"/>
        </w:rPr>
      </w:pPr>
      <w:r>
        <w:rPr>
          <w:rFonts w:eastAsia="Times New Roman"/>
          <w:color w:val="auto"/>
        </w:rPr>
        <w:t xml:space="preserve"> </w:t>
      </w:r>
    </w:p>
    <w:p w:rsidR="009C43E7" w:rsidRDefault="00BA7127" w:rsidP="00244931">
      <w:pPr>
        <w:widowControl/>
        <w:suppressAutoHyphens w:val="0"/>
        <w:spacing w:before="100"/>
        <w:jc w:val="center"/>
        <w:textAlignment w:val="auto"/>
        <w:rPr>
          <w:rFonts w:eastAsia="Times New Roman"/>
          <w:color w:val="auto"/>
        </w:rPr>
      </w:pPr>
      <w:r>
        <w:rPr>
          <w:rFonts w:eastAsia="Times New Roman"/>
          <w:color w:val="auto"/>
        </w:rPr>
        <w:t xml:space="preserve">                              </w:t>
      </w:r>
    </w:p>
    <w:p w:rsidR="007634AA" w:rsidRPr="00244931" w:rsidRDefault="00BA7127" w:rsidP="00244931">
      <w:pPr>
        <w:widowControl/>
        <w:suppressAutoHyphens w:val="0"/>
        <w:spacing w:before="100"/>
        <w:jc w:val="center"/>
        <w:textAlignment w:val="auto"/>
        <w:rPr>
          <w:rFonts w:eastAsia="Times New Roman"/>
          <w:color w:val="auto"/>
        </w:rPr>
      </w:pPr>
      <w:r>
        <w:rPr>
          <w:rFonts w:eastAsia="Times New Roman"/>
          <w:color w:val="auto"/>
        </w:rPr>
        <w:t xml:space="preserve">                                             </w:t>
      </w:r>
      <w:r w:rsidR="0029375B">
        <w:rPr>
          <w:rFonts w:eastAsia="Times New Roman"/>
          <w:color w:val="auto"/>
        </w:rPr>
        <w:t xml:space="preserve">                    </w:t>
      </w:r>
      <w:r>
        <w:rPr>
          <w:rFonts w:eastAsia="Times New Roman"/>
          <w:color w:val="auto"/>
        </w:rPr>
        <w:t xml:space="preserve">  </w:t>
      </w:r>
      <w:r w:rsidR="0029375B">
        <w:rPr>
          <w:rFonts w:eastAsia="Times New Roman"/>
          <w:color w:val="auto"/>
        </w:rPr>
        <w:t>Дипл.фарм.</w:t>
      </w:r>
      <w:r>
        <w:rPr>
          <w:rFonts w:eastAsia="Times New Roman"/>
          <w:color w:val="auto"/>
        </w:rPr>
        <w:t xml:space="preserve"> Катарина Николић </w:t>
      </w:r>
    </w:p>
    <w:p w:rsidR="007634AA" w:rsidRDefault="007634AA"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9C43E7" w:rsidRDefault="009C43E7" w:rsidP="007634AA">
      <w:pPr>
        <w:widowControl/>
        <w:suppressAutoHyphens w:val="0"/>
        <w:spacing w:before="100"/>
        <w:textAlignment w:val="auto"/>
        <w:rPr>
          <w:rFonts w:eastAsia="Times New Roman"/>
          <w:color w:val="auto"/>
        </w:rPr>
      </w:pPr>
    </w:p>
    <w:p w:rsidR="00CC6086" w:rsidRDefault="00CC6086" w:rsidP="00CC6086">
      <w:pPr>
        <w:pStyle w:val="Default"/>
        <w:rPr>
          <w:sz w:val="23"/>
          <w:szCs w:val="23"/>
        </w:rPr>
      </w:pPr>
      <w:r>
        <w:rPr>
          <w:b/>
          <w:bCs/>
          <w:sz w:val="23"/>
          <w:szCs w:val="23"/>
        </w:rPr>
        <w:t xml:space="preserve">VIII ОБРАЗАЦ СТРУКТУРЕ ЦЕНЕ СА УПУТСТВОМ КАКО ДА СЕ ПОПУНИ </w:t>
      </w:r>
    </w:p>
    <w:p w:rsidR="00CC6086" w:rsidRDefault="00CC6086" w:rsidP="00CC6086">
      <w:pPr>
        <w:pStyle w:val="Default"/>
        <w:jc w:val="center"/>
        <w:rPr>
          <w:sz w:val="23"/>
          <w:szCs w:val="23"/>
        </w:rPr>
      </w:pPr>
      <w:r>
        <w:rPr>
          <w:sz w:val="23"/>
          <w:szCs w:val="23"/>
        </w:rPr>
        <w:t>За јавну набавку добара – електричне енергије, ОП број 6/2014</w:t>
      </w:r>
    </w:p>
    <w:p w:rsidR="00DC7287" w:rsidRDefault="00DC7287" w:rsidP="00BA7127">
      <w:pPr>
        <w:widowControl/>
        <w:suppressAutoHyphens w:val="0"/>
        <w:spacing w:before="100"/>
        <w:jc w:val="center"/>
        <w:textAlignment w:val="auto"/>
        <w:rPr>
          <w:rFonts w:eastAsia="Times New Roman"/>
          <w:color w:val="auto"/>
        </w:rPr>
      </w:pPr>
    </w:p>
    <w:p w:rsidR="00DC7287" w:rsidRDefault="00DC7287" w:rsidP="00BA7127">
      <w:pPr>
        <w:widowControl/>
        <w:suppressAutoHyphens w:val="0"/>
        <w:spacing w:before="100"/>
        <w:jc w:val="center"/>
        <w:textAlignment w:val="auto"/>
        <w:rPr>
          <w:rFonts w:eastAsia="Times New Roman"/>
          <w:color w:val="auto"/>
        </w:rPr>
      </w:pPr>
    </w:p>
    <w:tbl>
      <w:tblPr>
        <w:tblStyle w:val="TableGrid"/>
        <w:tblW w:w="0" w:type="auto"/>
        <w:tblLook w:val="04A0" w:firstRow="1" w:lastRow="0" w:firstColumn="1" w:lastColumn="0" w:noHBand="0" w:noVBand="1"/>
      </w:tblPr>
      <w:tblGrid>
        <w:gridCol w:w="1485"/>
        <w:gridCol w:w="1208"/>
        <w:gridCol w:w="1216"/>
        <w:gridCol w:w="1342"/>
        <w:gridCol w:w="1217"/>
        <w:gridCol w:w="1297"/>
        <w:gridCol w:w="1297"/>
      </w:tblGrid>
      <w:tr w:rsidR="00CC6086" w:rsidTr="000C67AC">
        <w:tc>
          <w:tcPr>
            <w:tcW w:w="1485" w:type="dxa"/>
          </w:tcPr>
          <w:tbl>
            <w:tblPr>
              <w:tblW w:w="0" w:type="auto"/>
              <w:tblBorders>
                <w:top w:val="nil"/>
                <w:left w:val="nil"/>
                <w:bottom w:val="nil"/>
                <w:right w:val="nil"/>
              </w:tblBorders>
              <w:tblLook w:val="0000" w:firstRow="0" w:lastRow="0" w:firstColumn="0" w:lastColumn="0" w:noHBand="0" w:noVBand="0"/>
            </w:tblPr>
            <w:tblGrid>
              <w:gridCol w:w="1269"/>
            </w:tblGrid>
            <w:tr w:rsidR="00CC6086" w:rsidRPr="0061002A" w:rsidTr="00180F91">
              <w:trPr>
                <w:trHeight w:val="227"/>
              </w:trPr>
              <w:tc>
                <w:tcPr>
                  <w:tcW w:w="0" w:type="auto"/>
                </w:tcPr>
                <w:p w:rsidR="00CC6086" w:rsidRPr="0061002A" w:rsidRDefault="00CC6086" w:rsidP="00180F91">
                  <w:pPr>
                    <w:widowControl/>
                    <w:suppressAutoHyphens w:val="0"/>
                    <w:autoSpaceDE w:val="0"/>
                    <w:autoSpaceDN w:val="0"/>
                    <w:adjustRightInd w:val="0"/>
                    <w:textAlignment w:val="auto"/>
                    <w:rPr>
                      <w:rFonts w:eastAsiaTheme="minorHAnsi"/>
                      <w:kern w:val="0"/>
                      <w:sz w:val="22"/>
                      <w:szCs w:val="22"/>
                      <w:lang w:val="sr-Latn-RS" w:eastAsia="en-US"/>
                    </w:rPr>
                  </w:pPr>
                  <w:r w:rsidRPr="0061002A">
                    <w:rPr>
                      <w:rFonts w:eastAsiaTheme="minorHAnsi"/>
                      <w:b/>
                      <w:bCs/>
                      <w:kern w:val="0"/>
                      <w:sz w:val="22"/>
                      <w:szCs w:val="22"/>
                      <w:lang w:val="sr-Latn-RS" w:eastAsia="en-US"/>
                    </w:rPr>
                    <w:t xml:space="preserve">Предмет набавке </w:t>
                  </w:r>
                </w:p>
              </w:tc>
            </w:tr>
          </w:tbl>
          <w:p w:rsidR="00CC6086" w:rsidRDefault="00CC6086" w:rsidP="00180F91">
            <w:pPr>
              <w:pStyle w:val="Default"/>
              <w:jc w:val="both"/>
              <w:rPr>
                <w:color w:val="auto"/>
                <w:lang w:val="sr-Cyrl-RS"/>
              </w:rPr>
            </w:pPr>
          </w:p>
        </w:tc>
        <w:tc>
          <w:tcPr>
            <w:tcW w:w="1208" w:type="dxa"/>
          </w:tcPr>
          <w:p w:rsidR="00CC6086" w:rsidRDefault="00CC6086" w:rsidP="00180F91">
            <w:pPr>
              <w:pStyle w:val="Default"/>
              <w:jc w:val="both"/>
              <w:rPr>
                <w:sz w:val="22"/>
                <w:szCs w:val="22"/>
              </w:rPr>
            </w:pPr>
            <w:r>
              <w:rPr>
                <w:b/>
                <w:bCs/>
                <w:sz w:val="22"/>
                <w:szCs w:val="22"/>
              </w:rPr>
              <w:t xml:space="preserve">Јед. </w:t>
            </w:r>
          </w:p>
          <w:p w:rsidR="00CC6086" w:rsidRDefault="00CC6086" w:rsidP="00180F91">
            <w:pPr>
              <w:pStyle w:val="Default"/>
              <w:jc w:val="both"/>
              <w:rPr>
                <w:color w:val="auto"/>
                <w:lang w:val="sr-Cyrl-RS"/>
              </w:rPr>
            </w:pPr>
            <w:r>
              <w:rPr>
                <w:b/>
                <w:bCs/>
                <w:sz w:val="22"/>
                <w:szCs w:val="22"/>
              </w:rPr>
              <w:t xml:space="preserve">мере </w:t>
            </w:r>
          </w:p>
        </w:tc>
        <w:tc>
          <w:tcPr>
            <w:tcW w:w="1216" w:type="dxa"/>
          </w:tcPr>
          <w:p w:rsidR="00CC6086" w:rsidRDefault="00CC6086" w:rsidP="00180F91">
            <w:pPr>
              <w:pStyle w:val="Default"/>
              <w:jc w:val="both"/>
              <w:rPr>
                <w:sz w:val="22"/>
                <w:szCs w:val="22"/>
              </w:rPr>
            </w:pPr>
            <w:r>
              <w:rPr>
                <w:b/>
                <w:bCs/>
                <w:sz w:val="22"/>
                <w:szCs w:val="22"/>
              </w:rPr>
              <w:t xml:space="preserve">Јед. цена без ПДВ-а </w:t>
            </w:r>
          </w:p>
          <w:p w:rsidR="00CC6086" w:rsidRDefault="00CC6086" w:rsidP="00180F91">
            <w:pPr>
              <w:pStyle w:val="Default"/>
              <w:jc w:val="both"/>
              <w:rPr>
                <w:color w:val="auto"/>
                <w:lang w:val="sr-Cyrl-RS"/>
              </w:rPr>
            </w:pPr>
          </w:p>
        </w:tc>
        <w:tc>
          <w:tcPr>
            <w:tcW w:w="1342" w:type="dxa"/>
          </w:tcPr>
          <w:p w:rsidR="00CC6086" w:rsidRDefault="00CC6086" w:rsidP="00180F91">
            <w:pPr>
              <w:pStyle w:val="Default"/>
              <w:jc w:val="both"/>
              <w:rPr>
                <w:sz w:val="22"/>
                <w:szCs w:val="22"/>
              </w:rPr>
            </w:pPr>
            <w:r>
              <w:rPr>
                <w:b/>
                <w:bCs/>
                <w:sz w:val="22"/>
                <w:szCs w:val="22"/>
              </w:rPr>
              <w:t xml:space="preserve">Процењене количине </w:t>
            </w:r>
          </w:p>
          <w:p w:rsidR="00CC6086" w:rsidRDefault="00CC6086" w:rsidP="00180F91">
            <w:pPr>
              <w:pStyle w:val="Default"/>
              <w:jc w:val="both"/>
              <w:rPr>
                <w:color w:val="auto"/>
                <w:lang w:val="sr-Cyrl-RS"/>
              </w:rPr>
            </w:pPr>
          </w:p>
        </w:tc>
        <w:tc>
          <w:tcPr>
            <w:tcW w:w="1217" w:type="dxa"/>
          </w:tcPr>
          <w:p w:rsidR="00CC6086" w:rsidRDefault="00CC6086" w:rsidP="00180F91">
            <w:pPr>
              <w:pStyle w:val="Default"/>
              <w:jc w:val="both"/>
              <w:rPr>
                <w:sz w:val="22"/>
                <w:szCs w:val="22"/>
              </w:rPr>
            </w:pPr>
            <w:r>
              <w:rPr>
                <w:b/>
                <w:bCs/>
                <w:sz w:val="22"/>
                <w:szCs w:val="22"/>
              </w:rPr>
              <w:t xml:space="preserve">Јед. цена са ПДВ-ом </w:t>
            </w:r>
          </w:p>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sz w:val="22"/>
                <w:szCs w:val="22"/>
              </w:rPr>
            </w:pPr>
            <w:r>
              <w:rPr>
                <w:b/>
                <w:bCs/>
                <w:sz w:val="22"/>
                <w:szCs w:val="22"/>
              </w:rPr>
              <w:t xml:space="preserve">Укупна цена без ПДВ-а, за процењене количине </w:t>
            </w:r>
          </w:p>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sz w:val="22"/>
                <w:szCs w:val="22"/>
              </w:rPr>
            </w:pPr>
            <w:r>
              <w:rPr>
                <w:b/>
                <w:bCs/>
                <w:sz w:val="22"/>
                <w:szCs w:val="22"/>
              </w:rPr>
              <w:t xml:space="preserve">Укупна цена са ПДВ-ом, за процењене количине </w:t>
            </w:r>
          </w:p>
          <w:p w:rsidR="00CC6086" w:rsidRDefault="00CC6086" w:rsidP="00180F91">
            <w:pPr>
              <w:pStyle w:val="Default"/>
              <w:jc w:val="both"/>
              <w:rPr>
                <w:color w:val="auto"/>
                <w:lang w:val="sr-Cyrl-RS"/>
              </w:rPr>
            </w:pPr>
          </w:p>
        </w:tc>
      </w:tr>
      <w:tr w:rsidR="00CC6086" w:rsidTr="000C67AC">
        <w:tc>
          <w:tcPr>
            <w:tcW w:w="1485" w:type="dxa"/>
          </w:tcPr>
          <w:p w:rsidR="00CC6086" w:rsidRDefault="00CC6086" w:rsidP="00180F91">
            <w:pPr>
              <w:pStyle w:val="Default"/>
              <w:jc w:val="center"/>
              <w:rPr>
                <w:color w:val="auto"/>
                <w:lang w:val="sr-Cyrl-RS"/>
              </w:rPr>
            </w:pPr>
            <w:r>
              <w:rPr>
                <w:color w:val="auto"/>
                <w:lang w:val="sr-Cyrl-RS"/>
              </w:rPr>
              <w:t>1.</w:t>
            </w:r>
          </w:p>
        </w:tc>
        <w:tc>
          <w:tcPr>
            <w:tcW w:w="1208" w:type="dxa"/>
          </w:tcPr>
          <w:p w:rsidR="00CC6086" w:rsidRDefault="00CC6086" w:rsidP="00180F91">
            <w:pPr>
              <w:pStyle w:val="Default"/>
              <w:jc w:val="center"/>
              <w:rPr>
                <w:color w:val="auto"/>
                <w:lang w:val="sr-Cyrl-RS"/>
              </w:rPr>
            </w:pPr>
            <w:r>
              <w:rPr>
                <w:color w:val="auto"/>
                <w:lang w:val="sr-Cyrl-RS"/>
              </w:rPr>
              <w:t>2.</w:t>
            </w:r>
          </w:p>
        </w:tc>
        <w:tc>
          <w:tcPr>
            <w:tcW w:w="1216" w:type="dxa"/>
          </w:tcPr>
          <w:p w:rsidR="00CC6086" w:rsidRDefault="00CC6086" w:rsidP="00180F91">
            <w:pPr>
              <w:pStyle w:val="Default"/>
              <w:jc w:val="center"/>
              <w:rPr>
                <w:color w:val="auto"/>
                <w:lang w:val="sr-Cyrl-RS"/>
              </w:rPr>
            </w:pPr>
            <w:r>
              <w:rPr>
                <w:color w:val="auto"/>
                <w:lang w:val="sr-Cyrl-RS"/>
              </w:rPr>
              <w:t>3.</w:t>
            </w:r>
          </w:p>
        </w:tc>
        <w:tc>
          <w:tcPr>
            <w:tcW w:w="1342" w:type="dxa"/>
          </w:tcPr>
          <w:p w:rsidR="00CC6086" w:rsidRDefault="00CC6086" w:rsidP="00180F91">
            <w:pPr>
              <w:pStyle w:val="Default"/>
              <w:jc w:val="center"/>
              <w:rPr>
                <w:color w:val="auto"/>
                <w:lang w:val="sr-Cyrl-RS"/>
              </w:rPr>
            </w:pPr>
            <w:r>
              <w:rPr>
                <w:color w:val="auto"/>
                <w:lang w:val="sr-Cyrl-RS"/>
              </w:rPr>
              <w:t>4.</w:t>
            </w:r>
          </w:p>
        </w:tc>
        <w:tc>
          <w:tcPr>
            <w:tcW w:w="1217" w:type="dxa"/>
          </w:tcPr>
          <w:p w:rsidR="00CC6086" w:rsidRDefault="00CC6086" w:rsidP="00180F91">
            <w:pPr>
              <w:pStyle w:val="Default"/>
              <w:jc w:val="center"/>
              <w:rPr>
                <w:color w:val="auto"/>
                <w:lang w:val="sr-Cyrl-RS"/>
              </w:rPr>
            </w:pPr>
            <w:r>
              <w:rPr>
                <w:color w:val="auto"/>
                <w:lang w:val="sr-Cyrl-RS"/>
              </w:rPr>
              <w:t>5.</w:t>
            </w:r>
          </w:p>
        </w:tc>
        <w:tc>
          <w:tcPr>
            <w:tcW w:w="1297" w:type="dxa"/>
          </w:tcPr>
          <w:p w:rsidR="00CC6086" w:rsidRDefault="00CC6086" w:rsidP="00180F91">
            <w:pPr>
              <w:pStyle w:val="Default"/>
              <w:jc w:val="center"/>
              <w:rPr>
                <w:color w:val="auto"/>
                <w:lang w:val="sr-Cyrl-RS"/>
              </w:rPr>
            </w:pPr>
            <w:r>
              <w:rPr>
                <w:color w:val="auto"/>
                <w:lang w:val="sr-Cyrl-RS"/>
              </w:rPr>
              <w:t>6.</w:t>
            </w:r>
          </w:p>
        </w:tc>
        <w:tc>
          <w:tcPr>
            <w:tcW w:w="1297" w:type="dxa"/>
          </w:tcPr>
          <w:p w:rsidR="00CC6086" w:rsidRDefault="00CC6086" w:rsidP="00180F91">
            <w:pPr>
              <w:pStyle w:val="Default"/>
              <w:jc w:val="center"/>
              <w:rPr>
                <w:color w:val="auto"/>
                <w:lang w:val="sr-Cyrl-RS"/>
              </w:rPr>
            </w:pPr>
            <w:r>
              <w:rPr>
                <w:color w:val="auto"/>
                <w:lang w:val="sr-Cyrl-RS"/>
              </w:rPr>
              <w:t>7.</w:t>
            </w:r>
          </w:p>
        </w:tc>
      </w:tr>
      <w:tr w:rsidR="00CC6086" w:rsidTr="000C67AC">
        <w:tc>
          <w:tcPr>
            <w:tcW w:w="1485" w:type="dxa"/>
          </w:tcPr>
          <w:p w:rsidR="00CC6086" w:rsidRDefault="00CC6086" w:rsidP="00180F91">
            <w:pPr>
              <w:pStyle w:val="Default"/>
              <w:jc w:val="both"/>
              <w:rPr>
                <w:sz w:val="23"/>
                <w:szCs w:val="23"/>
              </w:rPr>
            </w:pPr>
            <w:r>
              <w:rPr>
                <w:b/>
                <w:bCs/>
                <w:sz w:val="23"/>
                <w:szCs w:val="23"/>
              </w:rPr>
              <w:t xml:space="preserve">Електрична енергија ВТ </w:t>
            </w:r>
          </w:p>
          <w:p w:rsidR="00CC6086" w:rsidRDefault="00CC6086" w:rsidP="00180F91">
            <w:pPr>
              <w:pStyle w:val="Default"/>
              <w:jc w:val="both"/>
              <w:rPr>
                <w:color w:val="auto"/>
                <w:lang w:val="sr-Cyrl-RS"/>
              </w:rPr>
            </w:pPr>
          </w:p>
        </w:tc>
        <w:tc>
          <w:tcPr>
            <w:tcW w:w="1208" w:type="dxa"/>
          </w:tcPr>
          <w:p w:rsidR="00CC6086" w:rsidRDefault="00CC6086" w:rsidP="00180F91">
            <w:pPr>
              <w:pStyle w:val="Default"/>
              <w:jc w:val="both"/>
              <w:rPr>
                <w:sz w:val="23"/>
                <w:szCs w:val="23"/>
              </w:rPr>
            </w:pPr>
            <w:r>
              <w:rPr>
                <w:b/>
                <w:bCs/>
                <w:sz w:val="23"/>
                <w:szCs w:val="23"/>
              </w:rPr>
              <w:t xml:space="preserve">kWh </w:t>
            </w:r>
          </w:p>
          <w:p w:rsidR="00CC6086" w:rsidRDefault="00CC6086" w:rsidP="00180F91">
            <w:pPr>
              <w:pStyle w:val="Default"/>
              <w:jc w:val="both"/>
              <w:rPr>
                <w:color w:val="auto"/>
                <w:lang w:val="sr-Cyrl-RS"/>
              </w:rPr>
            </w:pPr>
          </w:p>
        </w:tc>
        <w:tc>
          <w:tcPr>
            <w:tcW w:w="1216" w:type="dxa"/>
          </w:tcPr>
          <w:p w:rsidR="00CC6086" w:rsidRDefault="00CC6086" w:rsidP="00180F91">
            <w:pPr>
              <w:pStyle w:val="Default"/>
              <w:jc w:val="both"/>
              <w:rPr>
                <w:color w:val="auto"/>
                <w:lang w:val="sr-Cyrl-RS"/>
              </w:rPr>
            </w:pPr>
          </w:p>
        </w:tc>
        <w:tc>
          <w:tcPr>
            <w:tcW w:w="1342" w:type="dxa"/>
          </w:tcPr>
          <w:p w:rsidR="000C67AC" w:rsidRDefault="000C67AC" w:rsidP="000C67AC">
            <w:pPr>
              <w:widowControl/>
              <w:suppressAutoHyphens w:val="0"/>
              <w:jc w:val="both"/>
              <w:textAlignment w:val="auto"/>
              <w:rPr>
                <w:rFonts w:ascii="Arial" w:eastAsia="Times New Roman" w:hAnsi="Arial" w:cs="Arial"/>
                <w:color w:val="auto"/>
                <w:kern w:val="0"/>
                <w:sz w:val="18"/>
                <w:szCs w:val="18"/>
                <w:lang w:val="sr-Latn-RS" w:eastAsia="sr-Latn-RS"/>
              </w:rPr>
            </w:pPr>
            <w:r>
              <w:rPr>
                <w:rFonts w:ascii="Arial" w:hAnsi="Arial" w:cs="Arial"/>
                <w:sz w:val="18"/>
                <w:szCs w:val="18"/>
              </w:rPr>
              <w:t>366.498</w:t>
            </w:r>
          </w:p>
          <w:p w:rsidR="00CC6086" w:rsidRDefault="00CC6086" w:rsidP="00180F91">
            <w:pPr>
              <w:pStyle w:val="Default"/>
              <w:jc w:val="both"/>
              <w:rPr>
                <w:color w:val="auto"/>
                <w:lang w:val="sr-Cyrl-RS"/>
              </w:rPr>
            </w:pPr>
          </w:p>
        </w:tc>
        <w:tc>
          <w:tcPr>
            <w:tcW w:w="121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r>
      <w:tr w:rsidR="00CC6086" w:rsidTr="000C67AC">
        <w:tc>
          <w:tcPr>
            <w:tcW w:w="1485" w:type="dxa"/>
          </w:tcPr>
          <w:p w:rsidR="00CC6086" w:rsidRDefault="00CC6086" w:rsidP="00180F91">
            <w:pPr>
              <w:pStyle w:val="Default"/>
              <w:jc w:val="both"/>
              <w:rPr>
                <w:sz w:val="23"/>
                <w:szCs w:val="23"/>
              </w:rPr>
            </w:pPr>
            <w:r>
              <w:rPr>
                <w:b/>
                <w:bCs/>
                <w:sz w:val="23"/>
                <w:szCs w:val="23"/>
              </w:rPr>
              <w:t xml:space="preserve">Електрична енергија НТ </w:t>
            </w:r>
          </w:p>
          <w:p w:rsidR="00CC6086" w:rsidRDefault="00CC6086" w:rsidP="00180F91">
            <w:pPr>
              <w:pStyle w:val="Default"/>
              <w:jc w:val="both"/>
              <w:rPr>
                <w:color w:val="auto"/>
                <w:lang w:val="sr-Cyrl-RS"/>
              </w:rPr>
            </w:pPr>
          </w:p>
        </w:tc>
        <w:tc>
          <w:tcPr>
            <w:tcW w:w="1208" w:type="dxa"/>
          </w:tcPr>
          <w:p w:rsidR="00CC6086" w:rsidRDefault="00CC6086" w:rsidP="00180F91">
            <w:pPr>
              <w:pStyle w:val="Default"/>
              <w:jc w:val="both"/>
              <w:rPr>
                <w:sz w:val="23"/>
                <w:szCs w:val="23"/>
              </w:rPr>
            </w:pPr>
            <w:r>
              <w:rPr>
                <w:b/>
                <w:bCs/>
                <w:sz w:val="23"/>
                <w:szCs w:val="23"/>
              </w:rPr>
              <w:t xml:space="preserve">kWh </w:t>
            </w:r>
          </w:p>
          <w:p w:rsidR="00CC6086" w:rsidRDefault="00CC6086" w:rsidP="00180F91">
            <w:pPr>
              <w:pStyle w:val="Default"/>
              <w:jc w:val="both"/>
              <w:rPr>
                <w:color w:val="auto"/>
                <w:lang w:val="sr-Cyrl-RS"/>
              </w:rPr>
            </w:pPr>
          </w:p>
        </w:tc>
        <w:tc>
          <w:tcPr>
            <w:tcW w:w="1216" w:type="dxa"/>
          </w:tcPr>
          <w:p w:rsidR="00CC6086" w:rsidRDefault="00CC6086" w:rsidP="00180F91">
            <w:pPr>
              <w:pStyle w:val="Default"/>
              <w:jc w:val="both"/>
              <w:rPr>
                <w:color w:val="auto"/>
                <w:lang w:val="sr-Cyrl-RS"/>
              </w:rPr>
            </w:pPr>
          </w:p>
        </w:tc>
        <w:tc>
          <w:tcPr>
            <w:tcW w:w="1342" w:type="dxa"/>
          </w:tcPr>
          <w:p w:rsidR="000C67AC" w:rsidRDefault="000C67AC" w:rsidP="000C67AC">
            <w:pPr>
              <w:widowControl/>
              <w:suppressAutoHyphens w:val="0"/>
              <w:jc w:val="both"/>
              <w:textAlignment w:val="auto"/>
              <w:rPr>
                <w:rFonts w:ascii="Arial" w:eastAsia="Times New Roman" w:hAnsi="Arial" w:cs="Arial"/>
                <w:color w:val="auto"/>
                <w:kern w:val="0"/>
                <w:sz w:val="18"/>
                <w:szCs w:val="18"/>
                <w:lang w:val="sr-Latn-RS" w:eastAsia="sr-Latn-RS"/>
              </w:rPr>
            </w:pPr>
            <w:r>
              <w:rPr>
                <w:rFonts w:ascii="Arial" w:hAnsi="Arial" w:cs="Arial"/>
                <w:sz w:val="18"/>
                <w:szCs w:val="18"/>
              </w:rPr>
              <w:t>46.550</w:t>
            </w:r>
          </w:p>
          <w:p w:rsidR="00CC6086" w:rsidRDefault="00CC6086" w:rsidP="00180F91">
            <w:pPr>
              <w:pStyle w:val="Default"/>
              <w:jc w:val="both"/>
              <w:rPr>
                <w:color w:val="auto"/>
                <w:lang w:val="sr-Cyrl-RS"/>
              </w:rPr>
            </w:pPr>
          </w:p>
        </w:tc>
        <w:tc>
          <w:tcPr>
            <w:tcW w:w="121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r>
      <w:tr w:rsidR="00CC6086" w:rsidTr="000C67AC">
        <w:tc>
          <w:tcPr>
            <w:tcW w:w="1485" w:type="dxa"/>
          </w:tcPr>
          <w:p w:rsidR="00CC6086" w:rsidRDefault="00CC6086" w:rsidP="00180F91">
            <w:pPr>
              <w:pStyle w:val="Default"/>
              <w:jc w:val="both"/>
              <w:rPr>
                <w:sz w:val="20"/>
                <w:szCs w:val="20"/>
              </w:rPr>
            </w:pPr>
            <w:r>
              <w:rPr>
                <w:b/>
                <w:bCs/>
                <w:sz w:val="20"/>
                <w:szCs w:val="20"/>
              </w:rPr>
              <w:t xml:space="preserve">УКУПНО: </w:t>
            </w:r>
          </w:p>
          <w:p w:rsidR="00CC6086" w:rsidRDefault="00CC6086" w:rsidP="00180F91">
            <w:pPr>
              <w:pStyle w:val="Default"/>
              <w:jc w:val="both"/>
              <w:rPr>
                <w:color w:val="auto"/>
                <w:lang w:val="sr-Cyrl-RS"/>
              </w:rPr>
            </w:pPr>
          </w:p>
        </w:tc>
        <w:tc>
          <w:tcPr>
            <w:tcW w:w="1208" w:type="dxa"/>
          </w:tcPr>
          <w:p w:rsidR="00CC6086" w:rsidRDefault="00CC6086" w:rsidP="00180F91">
            <w:pPr>
              <w:pStyle w:val="Default"/>
              <w:jc w:val="both"/>
              <w:rPr>
                <w:color w:val="auto"/>
                <w:lang w:val="sr-Cyrl-RS"/>
              </w:rPr>
            </w:pPr>
          </w:p>
        </w:tc>
        <w:tc>
          <w:tcPr>
            <w:tcW w:w="1216" w:type="dxa"/>
          </w:tcPr>
          <w:p w:rsidR="00CC6086" w:rsidRDefault="00CC6086" w:rsidP="00180F91">
            <w:pPr>
              <w:pStyle w:val="Default"/>
              <w:jc w:val="both"/>
              <w:rPr>
                <w:color w:val="auto"/>
                <w:lang w:val="sr-Cyrl-RS"/>
              </w:rPr>
            </w:pPr>
          </w:p>
        </w:tc>
        <w:tc>
          <w:tcPr>
            <w:tcW w:w="1342" w:type="dxa"/>
          </w:tcPr>
          <w:p w:rsidR="00CC6086" w:rsidRDefault="00CC6086" w:rsidP="00180F91">
            <w:pPr>
              <w:pStyle w:val="Default"/>
              <w:jc w:val="both"/>
              <w:rPr>
                <w:color w:val="auto"/>
                <w:lang w:val="sr-Cyrl-RS"/>
              </w:rPr>
            </w:pPr>
          </w:p>
        </w:tc>
        <w:tc>
          <w:tcPr>
            <w:tcW w:w="121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c>
          <w:tcPr>
            <w:tcW w:w="1297" w:type="dxa"/>
          </w:tcPr>
          <w:p w:rsidR="00CC6086" w:rsidRDefault="00CC6086" w:rsidP="00180F91">
            <w:pPr>
              <w:pStyle w:val="Default"/>
              <w:jc w:val="both"/>
              <w:rPr>
                <w:color w:val="auto"/>
                <w:lang w:val="sr-Cyrl-RS"/>
              </w:rPr>
            </w:pPr>
          </w:p>
        </w:tc>
      </w:tr>
    </w:tbl>
    <w:p w:rsidR="003C1856" w:rsidRDefault="003C1856" w:rsidP="00CC6086">
      <w:pPr>
        <w:widowControl/>
        <w:suppressAutoHyphens w:val="0"/>
        <w:spacing w:before="100"/>
        <w:textAlignment w:val="auto"/>
        <w:rPr>
          <w:rFonts w:eastAsia="Times New Roman"/>
          <w:color w:val="auto"/>
        </w:rPr>
      </w:pPr>
    </w:p>
    <w:p w:rsidR="00CC6086" w:rsidRDefault="00CC6086" w:rsidP="00CC6086">
      <w:pPr>
        <w:pStyle w:val="Default"/>
        <w:rPr>
          <w:sz w:val="22"/>
          <w:szCs w:val="22"/>
        </w:rPr>
      </w:pPr>
      <w:r>
        <w:rPr>
          <w:sz w:val="22"/>
          <w:szCs w:val="22"/>
        </w:rPr>
        <w:t>Укупна цена</w:t>
      </w:r>
      <w:r>
        <w:rPr>
          <w:sz w:val="22"/>
          <w:szCs w:val="22"/>
          <w:lang w:val="sr-Cyrl-RS"/>
        </w:rPr>
        <w:t xml:space="preserve"> </w:t>
      </w:r>
      <w:r>
        <w:rPr>
          <w:sz w:val="22"/>
          <w:szCs w:val="22"/>
        </w:rPr>
        <w:t xml:space="preserve">мора да садржи све основне елементе: </w:t>
      </w:r>
    </w:p>
    <w:p w:rsidR="00CC6086" w:rsidRDefault="00CC6086" w:rsidP="00CC6086">
      <w:pPr>
        <w:pStyle w:val="Default"/>
        <w:spacing w:after="23"/>
        <w:rPr>
          <w:sz w:val="22"/>
          <w:szCs w:val="22"/>
        </w:rPr>
      </w:pPr>
      <w:r>
        <w:rPr>
          <w:sz w:val="22"/>
          <w:szCs w:val="22"/>
        </w:rPr>
        <w:t xml:space="preserve">1. У колони 3 - уписати јединичну цену без ПДВ- а; </w:t>
      </w:r>
    </w:p>
    <w:p w:rsidR="00CC6086" w:rsidRDefault="00CC6086" w:rsidP="00CC6086">
      <w:pPr>
        <w:pStyle w:val="Default"/>
        <w:spacing w:after="23"/>
        <w:rPr>
          <w:sz w:val="22"/>
          <w:szCs w:val="22"/>
        </w:rPr>
      </w:pPr>
      <w:r>
        <w:rPr>
          <w:sz w:val="22"/>
          <w:szCs w:val="22"/>
        </w:rPr>
        <w:t xml:space="preserve">2. У колони 5 - уписати јединичну цену са ПДВ-ом; </w:t>
      </w:r>
    </w:p>
    <w:p w:rsidR="00CC6086" w:rsidRDefault="00CC6086" w:rsidP="00CC6086">
      <w:pPr>
        <w:pStyle w:val="Default"/>
        <w:spacing w:after="23"/>
        <w:rPr>
          <w:sz w:val="22"/>
          <w:szCs w:val="22"/>
        </w:rPr>
      </w:pPr>
      <w:r>
        <w:rPr>
          <w:sz w:val="22"/>
          <w:szCs w:val="22"/>
        </w:rPr>
        <w:t xml:space="preserve">3. У колони 6 - уписати укупну цену без ПДВ-а, за процењене количине; </w:t>
      </w:r>
    </w:p>
    <w:p w:rsidR="00CC6086" w:rsidRDefault="00CC6086" w:rsidP="00CC6086">
      <w:pPr>
        <w:pStyle w:val="Default"/>
        <w:rPr>
          <w:sz w:val="22"/>
          <w:szCs w:val="22"/>
        </w:rPr>
      </w:pPr>
      <w:r>
        <w:rPr>
          <w:sz w:val="22"/>
          <w:szCs w:val="22"/>
        </w:rPr>
        <w:t xml:space="preserve">4. У колони 7 - уписати укупну цену са ПДВ-ом, за процењене количине. </w:t>
      </w:r>
    </w:p>
    <w:p w:rsidR="00CC6086" w:rsidRDefault="00CC6086" w:rsidP="00CC6086">
      <w:pPr>
        <w:pStyle w:val="Default"/>
        <w:rPr>
          <w:sz w:val="22"/>
          <w:szCs w:val="22"/>
        </w:rPr>
      </w:pPr>
    </w:p>
    <w:p w:rsidR="00CC6086" w:rsidRDefault="00CC6086" w:rsidP="00CC6086">
      <w:pPr>
        <w:pStyle w:val="Default"/>
        <w:rPr>
          <w:sz w:val="20"/>
          <w:szCs w:val="20"/>
        </w:rPr>
      </w:pPr>
      <w:r>
        <w:rPr>
          <w:b/>
          <w:bCs/>
          <w:sz w:val="20"/>
          <w:szCs w:val="20"/>
        </w:rPr>
        <w:t xml:space="preserve">У _____________________ </w:t>
      </w:r>
      <w:r>
        <w:rPr>
          <w:b/>
          <w:bCs/>
          <w:sz w:val="20"/>
          <w:szCs w:val="20"/>
          <w:lang w:val="sr-Cyrl-RS"/>
        </w:rPr>
        <w:t xml:space="preserve">                                                                              </w:t>
      </w:r>
      <w:r>
        <w:rPr>
          <w:b/>
          <w:bCs/>
          <w:sz w:val="20"/>
          <w:szCs w:val="20"/>
        </w:rPr>
        <w:t xml:space="preserve">Потпис овлашћеног лица </w:t>
      </w:r>
    </w:p>
    <w:p w:rsidR="00CC6086" w:rsidRDefault="00CC6086" w:rsidP="00CC6086">
      <w:pPr>
        <w:pStyle w:val="Default"/>
        <w:rPr>
          <w:b/>
          <w:bCs/>
          <w:sz w:val="20"/>
          <w:szCs w:val="20"/>
        </w:rPr>
      </w:pPr>
      <w:r>
        <w:rPr>
          <w:b/>
          <w:bCs/>
          <w:sz w:val="20"/>
          <w:szCs w:val="20"/>
        </w:rPr>
        <w:t xml:space="preserve">Дана:_________________ </w:t>
      </w:r>
      <w:r>
        <w:rPr>
          <w:b/>
          <w:bCs/>
          <w:sz w:val="20"/>
          <w:szCs w:val="20"/>
          <w:lang w:val="sr-Cyrl-RS"/>
        </w:rPr>
        <w:t xml:space="preserve">                                                                     </w:t>
      </w:r>
      <w:r>
        <w:rPr>
          <w:b/>
          <w:bCs/>
          <w:sz w:val="20"/>
          <w:szCs w:val="20"/>
        </w:rPr>
        <w:t xml:space="preserve">М.П. _______________________ </w:t>
      </w:r>
    </w:p>
    <w:p w:rsidR="003C1856" w:rsidRDefault="007634AA" w:rsidP="007634AA">
      <w:pPr>
        <w:widowControl/>
        <w:suppressAutoHyphens w:val="0"/>
        <w:spacing w:before="100"/>
        <w:textAlignment w:val="auto"/>
        <w:rPr>
          <w:b/>
          <w:bCs/>
          <w:sz w:val="23"/>
          <w:szCs w:val="23"/>
        </w:rPr>
      </w:pPr>
      <w:r>
        <w:rPr>
          <w:b/>
          <w:bCs/>
          <w:sz w:val="23"/>
          <w:szCs w:val="23"/>
        </w:rPr>
        <w:t>Напомена:</w:t>
      </w:r>
    </w:p>
    <w:p w:rsidR="007634AA" w:rsidRDefault="007634AA" w:rsidP="009C43E7">
      <w:pPr>
        <w:widowControl/>
        <w:suppressAutoHyphens w:val="0"/>
        <w:spacing w:before="100"/>
        <w:jc w:val="both"/>
        <w:textAlignment w:val="auto"/>
        <w:rPr>
          <w:i/>
          <w:iCs/>
          <w:sz w:val="22"/>
          <w:szCs w:val="22"/>
        </w:rPr>
      </w:pPr>
      <w:r>
        <w:rPr>
          <w:i/>
          <w:iCs/>
          <w:sz w:val="22"/>
          <w:szCs w:val="22"/>
        </w:rPr>
        <w:t>Образац структуре цене понуђач мора да попуни, потпише и овери печатом, чиме потврђује да су тачни подаци који су у обрасцу наведени.</w:t>
      </w:r>
    </w:p>
    <w:p w:rsidR="007634AA" w:rsidRDefault="007634AA" w:rsidP="009C43E7">
      <w:pPr>
        <w:widowControl/>
        <w:suppressAutoHyphens w:val="0"/>
        <w:spacing w:before="100"/>
        <w:jc w:val="both"/>
        <w:textAlignment w:val="auto"/>
        <w:rPr>
          <w:i/>
          <w:iCs/>
          <w:sz w:val="22"/>
          <w:szCs w:val="22"/>
          <w:lang w:val="sr-Cyrl-RS"/>
        </w:rPr>
      </w:pPr>
      <w:r>
        <w:rPr>
          <w:i/>
          <w:iCs/>
          <w:sz w:val="22"/>
          <w:szCs w:val="22"/>
          <w:lang w:val="sr-Cyrl-RS"/>
        </w:rPr>
        <w:t>Уколико понуђач поднесе Заједничку понуду,група понуђача може да се определи за да образац структуре цене потписују и печатом оверавају сви понуђачи из групе понуђача или група понуђача може да одреди једног понуђача из групе који ће попунити,потписати и оверити печатом образац структуре цене.</w:t>
      </w:r>
    </w:p>
    <w:p w:rsidR="007634AA" w:rsidRDefault="007634AA" w:rsidP="007634AA">
      <w:pPr>
        <w:widowControl/>
        <w:suppressAutoHyphens w:val="0"/>
        <w:spacing w:before="100"/>
        <w:textAlignment w:val="auto"/>
        <w:rPr>
          <w:i/>
          <w:iCs/>
          <w:sz w:val="22"/>
          <w:szCs w:val="22"/>
          <w:lang w:val="sr-Cyrl-RS"/>
        </w:rPr>
      </w:pPr>
    </w:p>
    <w:p w:rsidR="007634AA" w:rsidRDefault="007634AA" w:rsidP="007634AA">
      <w:pPr>
        <w:widowControl/>
        <w:suppressAutoHyphens w:val="0"/>
        <w:spacing w:before="100"/>
        <w:textAlignment w:val="auto"/>
        <w:rPr>
          <w:i/>
          <w:iCs/>
          <w:sz w:val="22"/>
          <w:szCs w:val="22"/>
          <w:lang w:val="sr-Cyrl-RS"/>
        </w:rPr>
      </w:pPr>
    </w:p>
    <w:p w:rsidR="007634AA" w:rsidRDefault="007634AA" w:rsidP="007634AA">
      <w:pPr>
        <w:widowControl/>
        <w:suppressAutoHyphens w:val="0"/>
        <w:spacing w:before="100"/>
        <w:textAlignment w:val="auto"/>
        <w:rPr>
          <w:i/>
          <w:iCs/>
          <w:sz w:val="22"/>
          <w:szCs w:val="22"/>
          <w:lang w:val="sr-Cyrl-RS"/>
        </w:rPr>
      </w:pPr>
    </w:p>
    <w:p w:rsidR="000C67AC" w:rsidRDefault="000C67AC" w:rsidP="007634AA">
      <w:pPr>
        <w:widowControl/>
        <w:suppressAutoHyphens w:val="0"/>
        <w:spacing w:before="100"/>
        <w:textAlignment w:val="auto"/>
        <w:rPr>
          <w:i/>
          <w:iCs/>
          <w:sz w:val="22"/>
          <w:szCs w:val="22"/>
          <w:lang w:val="sr-Cyrl-RS"/>
        </w:rPr>
      </w:pPr>
    </w:p>
    <w:p w:rsidR="00244931" w:rsidRDefault="00244931" w:rsidP="007634AA">
      <w:pPr>
        <w:widowControl/>
        <w:suppressAutoHyphens w:val="0"/>
        <w:spacing w:before="100"/>
        <w:textAlignment w:val="auto"/>
        <w:rPr>
          <w:i/>
          <w:iCs/>
          <w:sz w:val="22"/>
          <w:szCs w:val="22"/>
          <w:lang w:val="sr-Cyrl-RS"/>
        </w:rPr>
      </w:pPr>
    </w:p>
    <w:p w:rsidR="007F4049" w:rsidRDefault="007F4049" w:rsidP="007634AA">
      <w:pPr>
        <w:widowControl/>
        <w:suppressAutoHyphens w:val="0"/>
        <w:spacing w:before="100"/>
        <w:textAlignment w:val="auto"/>
        <w:rPr>
          <w:i/>
          <w:iCs/>
          <w:sz w:val="22"/>
          <w:szCs w:val="22"/>
          <w:lang w:val="sr-Cyrl-RS"/>
        </w:rPr>
      </w:pPr>
    </w:p>
    <w:p w:rsidR="007F4049" w:rsidRDefault="007F4049" w:rsidP="007634AA">
      <w:pPr>
        <w:widowControl/>
        <w:suppressAutoHyphens w:val="0"/>
        <w:spacing w:before="100"/>
        <w:textAlignment w:val="auto"/>
        <w:rPr>
          <w:i/>
          <w:iCs/>
          <w:sz w:val="22"/>
          <w:szCs w:val="22"/>
          <w:lang w:val="sr-Cyrl-RS"/>
        </w:rPr>
      </w:pPr>
    </w:p>
    <w:p w:rsidR="007F4049" w:rsidRDefault="007F4049" w:rsidP="007634AA">
      <w:pPr>
        <w:widowControl/>
        <w:suppressAutoHyphens w:val="0"/>
        <w:spacing w:before="100"/>
        <w:textAlignment w:val="auto"/>
        <w:rPr>
          <w:i/>
          <w:iCs/>
          <w:sz w:val="22"/>
          <w:szCs w:val="22"/>
          <w:lang w:val="sr-Cyrl-RS"/>
        </w:rPr>
      </w:pPr>
    </w:p>
    <w:p w:rsidR="007F4049" w:rsidRDefault="007F4049" w:rsidP="007634AA">
      <w:pPr>
        <w:widowControl/>
        <w:suppressAutoHyphens w:val="0"/>
        <w:spacing w:before="100"/>
        <w:textAlignment w:val="auto"/>
        <w:rPr>
          <w:i/>
          <w:iCs/>
          <w:sz w:val="22"/>
          <w:szCs w:val="22"/>
          <w:lang w:val="sr-Cyrl-RS"/>
        </w:rPr>
      </w:pPr>
    </w:p>
    <w:p w:rsidR="007634AA" w:rsidRDefault="007634AA" w:rsidP="007634AA">
      <w:pPr>
        <w:widowControl/>
        <w:suppressAutoHyphens w:val="0"/>
        <w:spacing w:before="100"/>
        <w:textAlignment w:val="auto"/>
        <w:rPr>
          <w:i/>
          <w:iCs/>
          <w:sz w:val="22"/>
          <w:szCs w:val="22"/>
          <w:lang w:val="sr-Cyrl-RS"/>
        </w:rPr>
      </w:pPr>
    </w:p>
    <w:p w:rsidR="00180F91" w:rsidRDefault="00180F91" w:rsidP="007634AA">
      <w:pPr>
        <w:widowControl/>
        <w:suppressAutoHyphens w:val="0"/>
        <w:spacing w:before="100"/>
        <w:textAlignment w:val="auto"/>
        <w:rPr>
          <w:i/>
          <w:iCs/>
          <w:sz w:val="22"/>
          <w:szCs w:val="22"/>
          <w:lang w:val="sr-Cyrl-RS"/>
        </w:rPr>
      </w:pPr>
    </w:p>
    <w:p w:rsidR="007634AA" w:rsidRDefault="007634AA" w:rsidP="007634AA">
      <w:pPr>
        <w:pStyle w:val="Default"/>
        <w:rPr>
          <w:sz w:val="23"/>
          <w:szCs w:val="23"/>
        </w:rPr>
      </w:pPr>
      <w:r>
        <w:rPr>
          <w:b/>
          <w:bCs/>
          <w:sz w:val="23"/>
          <w:szCs w:val="23"/>
        </w:rPr>
        <w:t xml:space="preserve">IX ОБРАЗАЦ ТРОШКОВА ПРИПРЕМЕ ПОНУДЕ </w:t>
      </w:r>
    </w:p>
    <w:p w:rsidR="007634AA" w:rsidRDefault="007634AA" w:rsidP="007634AA">
      <w:pPr>
        <w:widowControl/>
        <w:suppressAutoHyphens w:val="0"/>
        <w:spacing w:before="100"/>
        <w:textAlignment w:val="auto"/>
        <w:rPr>
          <w:sz w:val="23"/>
          <w:szCs w:val="23"/>
        </w:rPr>
      </w:pPr>
      <w:r>
        <w:rPr>
          <w:sz w:val="23"/>
          <w:szCs w:val="23"/>
        </w:rPr>
        <w:t>Приликом припремања понуде за јавну набавку добар</w:t>
      </w:r>
      <w:r w:rsidR="009C43E7">
        <w:rPr>
          <w:sz w:val="23"/>
          <w:szCs w:val="23"/>
        </w:rPr>
        <w:t>а електричне енергије, ОП број 6/2014</w:t>
      </w:r>
      <w:r>
        <w:rPr>
          <w:sz w:val="23"/>
          <w:szCs w:val="23"/>
        </w:rPr>
        <w:t>, као понуђач: __________________________________________, из ______________________ у складу са чланом 88. став 1. Закона, имао сам следеће трошкове :</w:t>
      </w:r>
    </w:p>
    <w:tbl>
      <w:tblPr>
        <w:tblW w:w="0" w:type="auto"/>
        <w:tblInd w:w="10" w:type="dxa"/>
        <w:tblLayout w:type="fixed"/>
        <w:tblCellMar>
          <w:left w:w="10" w:type="dxa"/>
          <w:right w:w="10" w:type="dxa"/>
        </w:tblCellMar>
        <w:tblLook w:val="0000" w:firstRow="0" w:lastRow="0" w:firstColumn="0" w:lastColumn="0" w:noHBand="0" w:noVBand="0"/>
      </w:tblPr>
      <w:tblGrid>
        <w:gridCol w:w="3861"/>
        <w:gridCol w:w="5160"/>
      </w:tblGrid>
      <w:tr w:rsidR="007634AA" w:rsidTr="00180F91">
        <w:trPr>
          <w:trHeight w:val="240"/>
        </w:trPr>
        <w:tc>
          <w:tcPr>
            <w:tcW w:w="3861" w:type="dxa"/>
            <w:tcBorders>
              <w:top w:val="double" w:sz="1" w:space="0" w:color="000000"/>
              <w:left w:val="double" w:sz="1" w:space="0" w:color="000000"/>
              <w:bottom w:val="double" w:sz="1" w:space="0" w:color="000000"/>
            </w:tcBorders>
            <w:shd w:val="clear" w:color="auto" w:fill="auto"/>
            <w:vAlign w:val="center"/>
          </w:tcPr>
          <w:p w:rsidR="007634AA" w:rsidRDefault="007634AA" w:rsidP="00180F91">
            <w:pPr>
              <w:widowControl/>
              <w:suppressAutoHyphens w:val="0"/>
              <w:snapToGrid w:val="0"/>
              <w:spacing w:before="100" w:after="115"/>
              <w:jc w:val="center"/>
              <w:textAlignment w:val="auto"/>
              <w:rPr>
                <w:rFonts w:eastAsia="Times New Roman"/>
                <w:b/>
                <w:bCs/>
                <w:color w:val="auto"/>
              </w:rPr>
            </w:pPr>
            <w:r>
              <w:rPr>
                <w:rFonts w:eastAsia="Times New Roman"/>
                <w:b/>
                <w:bCs/>
                <w:color w:val="auto"/>
              </w:rPr>
              <w:t>Трошкови прибављања средстава обезбеђења</w:t>
            </w:r>
          </w:p>
        </w:tc>
        <w:tc>
          <w:tcPr>
            <w:tcW w:w="5160" w:type="dxa"/>
            <w:tcBorders>
              <w:top w:val="double" w:sz="1" w:space="0" w:color="000000"/>
              <w:left w:val="double" w:sz="1" w:space="0" w:color="000000"/>
              <w:bottom w:val="double" w:sz="1" w:space="0" w:color="000000"/>
              <w:right w:val="double" w:sz="1" w:space="0" w:color="000000"/>
            </w:tcBorders>
            <w:shd w:val="clear" w:color="auto" w:fill="auto"/>
          </w:tcPr>
          <w:p w:rsidR="007634AA" w:rsidRDefault="007634AA" w:rsidP="00180F91">
            <w:pPr>
              <w:widowControl/>
              <w:suppressAutoHyphens w:val="0"/>
              <w:snapToGrid w:val="0"/>
              <w:spacing w:before="100"/>
              <w:textAlignment w:val="auto"/>
              <w:rPr>
                <w:rFonts w:eastAsia="Times New Roman"/>
                <w:color w:val="auto"/>
              </w:rPr>
            </w:pPr>
          </w:p>
          <w:p w:rsidR="007634AA" w:rsidRDefault="007634AA" w:rsidP="00180F91">
            <w:pPr>
              <w:widowControl/>
              <w:suppressAutoHyphens w:val="0"/>
              <w:spacing w:before="274" w:after="115"/>
              <w:textAlignment w:val="auto"/>
              <w:rPr>
                <w:rFonts w:eastAsia="Times New Roman"/>
                <w:b/>
                <w:bCs/>
                <w:color w:val="auto"/>
              </w:rPr>
            </w:pPr>
            <w:r>
              <w:rPr>
                <w:rFonts w:eastAsia="Times New Roman"/>
                <w:b/>
                <w:bCs/>
                <w:color w:val="auto"/>
              </w:rPr>
              <w:t>__________ динара без пдв</w:t>
            </w:r>
          </w:p>
        </w:tc>
      </w:tr>
      <w:tr w:rsidR="007634AA" w:rsidTr="00180F91">
        <w:trPr>
          <w:trHeight w:val="300"/>
        </w:trPr>
        <w:tc>
          <w:tcPr>
            <w:tcW w:w="3861" w:type="dxa"/>
            <w:tcBorders>
              <w:top w:val="double" w:sz="1" w:space="0" w:color="000000"/>
              <w:left w:val="double" w:sz="1" w:space="0" w:color="000000"/>
              <w:bottom w:val="double" w:sz="1" w:space="0" w:color="000000"/>
            </w:tcBorders>
            <w:shd w:val="clear" w:color="auto" w:fill="auto"/>
            <w:vAlign w:val="center"/>
          </w:tcPr>
          <w:p w:rsidR="007634AA" w:rsidRDefault="007634AA" w:rsidP="00180F91">
            <w:pPr>
              <w:widowControl/>
              <w:suppressAutoHyphens w:val="0"/>
              <w:snapToGrid w:val="0"/>
              <w:spacing w:before="100" w:after="115"/>
              <w:jc w:val="center"/>
              <w:textAlignment w:val="auto"/>
              <w:rPr>
                <w:rFonts w:eastAsia="Times New Roman"/>
                <w:color w:val="auto"/>
              </w:rPr>
            </w:pPr>
            <w:r>
              <w:rPr>
                <w:rFonts w:eastAsia="Times New Roman"/>
                <w:color w:val="auto"/>
              </w:rPr>
              <w:t>Укупни трошкови без ПДВ</w:t>
            </w:r>
          </w:p>
        </w:tc>
        <w:tc>
          <w:tcPr>
            <w:tcW w:w="5160" w:type="dxa"/>
            <w:tcBorders>
              <w:top w:val="double" w:sz="1" w:space="0" w:color="000000"/>
              <w:left w:val="double" w:sz="1" w:space="0" w:color="000000"/>
              <w:bottom w:val="double" w:sz="1" w:space="0" w:color="000000"/>
              <w:right w:val="double" w:sz="1" w:space="0" w:color="000000"/>
            </w:tcBorders>
            <w:shd w:val="clear" w:color="auto" w:fill="auto"/>
          </w:tcPr>
          <w:p w:rsidR="007634AA" w:rsidRDefault="007634AA" w:rsidP="00180F91">
            <w:pPr>
              <w:widowControl/>
              <w:suppressAutoHyphens w:val="0"/>
              <w:snapToGrid w:val="0"/>
              <w:spacing w:before="100"/>
              <w:textAlignment w:val="auto"/>
              <w:rPr>
                <w:rFonts w:eastAsia="Times New Roman"/>
                <w:color w:val="auto"/>
              </w:rPr>
            </w:pPr>
          </w:p>
          <w:p w:rsidR="007634AA" w:rsidRDefault="007634AA" w:rsidP="00180F91">
            <w:pPr>
              <w:widowControl/>
              <w:suppressAutoHyphens w:val="0"/>
              <w:spacing w:before="274" w:after="115"/>
              <w:textAlignment w:val="auto"/>
              <w:rPr>
                <w:rFonts w:eastAsia="Times New Roman"/>
                <w:b/>
                <w:bCs/>
                <w:color w:val="auto"/>
              </w:rPr>
            </w:pPr>
            <w:r>
              <w:rPr>
                <w:rFonts w:eastAsia="Times New Roman"/>
                <w:b/>
                <w:bCs/>
                <w:color w:val="auto"/>
              </w:rPr>
              <w:t>__________ динара</w:t>
            </w:r>
          </w:p>
        </w:tc>
      </w:tr>
      <w:tr w:rsidR="007634AA" w:rsidTr="00180F91">
        <w:trPr>
          <w:trHeight w:val="300"/>
        </w:trPr>
        <w:tc>
          <w:tcPr>
            <w:tcW w:w="3861" w:type="dxa"/>
            <w:tcBorders>
              <w:top w:val="double" w:sz="1" w:space="0" w:color="000000"/>
              <w:left w:val="double" w:sz="1" w:space="0" w:color="000000"/>
              <w:bottom w:val="double" w:sz="1" w:space="0" w:color="000000"/>
            </w:tcBorders>
            <w:shd w:val="clear" w:color="auto" w:fill="auto"/>
            <w:vAlign w:val="center"/>
          </w:tcPr>
          <w:p w:rsidR="007634AA" w:rsidRDefault="007634AA" w:rsidP="00180F91">
            <w:pPr>
              <w:widowControl/>
              <w:suppressAutoHyphens w:val="0"/>
              <w:snapToGrid w:val="0"/>
              <w:spacing w:before="100" w:after="115"/>
              <w:jc w:val="center"/>
              <w:textAlignment w:val="auto"/>
              <w:rPr>
                <w:rFonts w:eastAsia="Times New Roman"/>
                <w:color w:val="auto"/>
              </w:rPr>
            </w:pPr>
            <w:r>
              <w:rPr>
                <w:rFonts w:eastAsia="Times New Roman"/>
                <w:color w:val="auto"/>
              </w:rPr>
              <w:t>ПДВ</w:t>
            </w:r>
          </w:p>
        </w:tc>
        <w:tc>
          <w:tcPr>
            <w:tcW w:w="5160" w:type="dxa"/>
            <w:tcBorders>
              <w:top w:val="double" w:sz="1" w:space="0" w:color="000000"/>
              <w:left w:val="double" w:sz="1" w:space="0" w:color="000000"/>
              <w:bottom w:val="double" w:sz="1" w:space="0" w:color="000000"/>
              <w:right w:val="double" w:sz="1" w:space="0" w:color="000000"/>
            </w:tcBorders>
            <w:shd w:val="clear" w:color="auto" w:fill="auto"/>
          </w:tcPr>
          <w:p w:rsidR="007634AA" w:rsidRDefault="007634AA" w:rsidP="00180F91">
            <w:pPr>
              <w:widowControl/>
              <w:suppressAutoHyphens w:val="0"/>
              <w:snapToGrid w:val="0"/>
              <w:spacing w:before="100"/>
              <w:textAlignment w:val="auto"/>
              <w:rPr>
                <w:rFonts w:eastAsia="Times New Roman"/>
                <w:color w:val="auto"/>
              </w:rPr>
            </w:pPr>
          </w:p>
          <w:p w:rsidR="007634AA" w:rsidRDefault="007634AA" w:rsidP="00180F91">
            <w:pPr>
              <w:widowControl/>
              <w:suppressAutoHyphens w:val="0"/>
              <w:spacing w:before="274" w:after="115"/>
              <w:textAlignment w:val="auto"/>
              <w:rPr>
                <w:rFonts w:eastAsia="Times New Roman"/>
                <w:b/>
                <w:bCs/>
                <w:color w:val="auto"/>
              </w:rPr>
            </w:pPr>
            <w:r>
              <w:rPr>
                <w:rFonts w:eastAsia="Times New Roman"/>
                <w:b/>
                <w:bCs/>
                <w:color w:val="auto"/>
              </w:rPr>
              <w:t>__________ динара</w:t>
            </w:r>
          </w:p>
        </w:tc>
      </w:tr>
      <w:tr w:rsidR="007634AA" w:rsidTr="00180F91">
        <w:trPr>
          <w:trHeight w:val="270"/>
        </w:trPr>
        <w:tc>
          <w:tcPr>
            <w:tcW w:w="3861" w:type="dxa"/>
            <w:tcBorders>
              <w:top w:val="double" w:sz="1" w:space="0" w:color="000000"/>
              <w:left w:val="double" w:sz="1" w:space="0" w:color="000000"/>
              <w:bottom w:val="double" w:sz="1" w:space="0" w:color="000000"/>
            </w:tcBorders>
            <w:shd w:val="clear" w:color="auto" w:fill="auto"/>
          </w:tcPr>
          <w:p w:rsidR="007634AA" w:rsidRDefault="007634AA" w:rsidP="00180F91">
            <w:pPr>
              <w:widowControl/>
              <w:suppressAutoHyphens w:val="0"/>
              <w:snapToGrid w:val="0"/>
              <w:spacing w:before="100"/>
              <w:jc w:val="center"/>
              <w:textAlignment w:val="auto"/>
              <w:rPr>
                <w:rFonts w:eastAsia="Times New Roman"/>
                <w:color w:val="auto"/>
              </w:rPr>
            </w:pPr>
          </w:p>
          <w:p w:rsidR="007634AA" w:rsidRDefault="007634AA" w:rsidP="00180F91">
            <w:pPr>
              <w:widowControl/>
              <w:suppressAutoHyphens w:val="0"/>
              <w:spacing w:before="274" w:after="115"/>
              <w:jc w:val="center"/>
              <w:textAlignment w:val="auto"/>
              <w:rPr>
                <w:rFonts w:eastAsia="Times New Roman"/>
                <w:color w:val="auto"/>
              </w:rPr>
            </w:pPr>
            <w:r>
              <w:rPr>
                <w:rFonts w:eastAsia="Times New Roman"/>
                <w:color w:val="auto"/>
              </w:rPr>
              <w:t>Укупни трошкови са ПДВ</w:t>
            </w:r>
          </w:p>
        </w:tc>
        <w:tc>
          <w:tcPr>
            <w:tcW w:w="5160" w:type="dxa"/>
            <w:tcBorders>
              <w:top w:val="double" w:sz="1" w:space="0" w:color="000000"/>
              <w:left w:val="double" w:sz="1" w:space="0" w:color="000000"/>
              <w:bottom w:val="double" w:sz="1" w:space="0" w:color="000000"/>
              <w:right w:val="double" w:sz="1" w:space="0" w:color="000000"/>
            </w:tcBorders>
            <w:shd w:val="clear" w:color="auto" w:fill="auto"/>
          </w:tcPr>
          <w:p w:rsidR="007634AA" w:rsidRDefault="007634AA" w:rsidP="00180F91">
            <w:pPr>
              <w:widowControl/>
              <w:suppressAutoHyphens w:val="0"/>
              <w:snapToGrid w:val="0"/>
              <w:spacing w:before="100"/>
              <w:textAlignment w:val="auto"/>
              <w:rPr>
                <w:rFonts w:eastAsia="Times New Roman"/>
                <w:color w:val="auto"/>
              </w:rPr>
            </w:pPr>
          </w:p>
          <w:p w:rsidR="007634AA" w:rsidRDefault="007634AA" w:rsidP="00180F91">
            <w:pPr>
              <w:widowControl/>
              <w:suppressAutoHyphens w:val="0"/>
              <w:spacing w:before="274" w:after="115"/>
              <w:textAlignment w:val="auto"/>
              <w:rPr>
                <w:rFonts w:eastAsia="Times New Roman"/>
                <w:b/>
                <w:bCs/>
                <w:color w:val="auto"/>
              </w:rPr>
            </w:pPr>
            <w:r>
              <w:rPr>
                <w:rFonts w:eastAsia="Times New Roman"/>
                <w:b/>
                <w:bCs/>
                <w:color w:val="auto"/>
              </w:rPr>
              <w:t>__________ динара</w:t>
            </w:r>
          </w:p>
        </w:tc>
      </w:tr>
    </w:tbl>
    <w:p w:rsidR="007634AA" w:rsidRDefault="007634AA" w:rsidP="007634AA">
      <w:pPr>
        <w:widowControl/>
        <w:suppressAutoHyphens w:val="0"/>
        <w:spacing w:before="100"/>
        <w:textAlignment w:val="auto"/>
        <w:rPr>
          <w:i/>
          <w:iCs/>
          <w:sz w:val="22"/>
          <w:szCs w:val="22"/>
          <w:lang w:val="sr-Cyrl-RS"/>
        </w:rPr>
      </w:pPr>
    </w:p>
    <w:p w:rsidR="007634AA" w:rsidRDefault="007634AA" w:rsidP="009C43E7">
      <w:pPr>
        <w:pStyle w:val="Default"/>
        <w:jc w:val="both"/>
        <w:rPr>
          <w:sz w:val="23"/>
          <w:szCs w:val="23"/>
        </w:rPr>
      </w:pPr>
      <w:r>
        <w:rPr>
          <w:sz w:val="23"/>
          <w:szCs w:val="23"/>
        </w:rPr>
        <w:t xml:space="preserve">Трошкове припреме и подношења понуде сноси искључиво понуђач и не може тражити од наручиоца накнаду трошкова. </w:t>
      </w:r>
    </w:p>
    <w:p w:rsidR="007634AA" w:rsidRDefault="007634AA" w:rsidP="009C43E7">
      <w:pPr>
        <w:pStyle w:val="Default"/>
        <w:jc w:val="both"/>
        <w:rPr>
          <w:sz w:val="23"/>
          <w:szCs w:val="23"/>
        </w:rPr>
      </w:pPr>
      <w:r>
        <w:rPr>
          <w:sz w:val="23"/>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7634AA" w:rsidRDefault="007634AA" w:rsidP="007634AA">
      <w:pPr>
        <w:pStyle w:val="Default"/>
        <w:rPr>
          <w:sz w:val="23"/>
          <w:szCs w:val="23"/>
        </w:rPr>
      </w:pPr>
      <w:r>
        <w:rPr>
          <w:b/>
          <w:bCs/>
          <w:sz w:val="23"/>
          <w:szCs w:val="23"/>
        </w:rPr>
        <w:t xml:space="preserve">У _____________________ </w:t>
      </w:r>
      <w:r>
        <w:rPr>
          <w:b/>
          <w:bCs/>
          <w:sz w:val="23"/>
          <w:szCs w:val="23"/>
          <w:lang w:val="sr-Cyrl-RS"/>
        </w:rPr>
        <w:t xml:space="preserve">                                                    </w:t>
      </w:r>
      <w:r>
        <w:rPr>
          <w:b/>
          <w:bCs/>
          <w:sz w:val="23"/>
          <w:szCs w:val="23"/>
        </w:rPr>
        <w:t xml:space="preserve">Потпис овлашћеног лица </w:t>
      </w:r>
    </w:p>
    <w:p w:rsidR="007634AA" w:rsidRDefault="007634AA" w:rsidP="007634AA">
      <w:pPr>
        <w:pStyle w:val="Default"/>
        <w:rPr>
          <w:b/>
          <w:bCs/>
          <w:sz w:val="23"/>
          <w:szCs w:val="23"/>
        </w:rPr>
      </w:pPr>
      <w:r>
        <w:rPr>
          <w:b/>
          <w:bCs/>
          <w:sz w:val="23"/>
          <w:szCs w:val="23"/>
        </w:rPr>
        <w:t xml:space="preserve">Дана:_________________ М.П. </w:t>
      </w:r>
      <w:r>
        <w:rPr>
          <w:b/>
          <w:bCs/>
          <w:sz w:val="23"/>
          <w:szCs w:val="23"/>
          <w:lang w:val="sr-Cyrl-RS"/>
        </w:rPr>
        <w:t xml:space="preserve">                                     </w:t>
      </w:r>
      <w:r>
        <w:rPr>
          <w:b/>
          <w:bCs/>
          <w:sz w:val="23"/>
          <w:szCs w:val="23"/>
        </w:rPr>
        <w:t xml:space="preserve">______________________________ </w:t>
      </w:r>
    </w:p>
    <w:p w:rsidR="007634AA" w:rsidRDefault="007634AA" w:rsidP="007634AA">
      <w:pPr>
        <w:pStyle w:val="Default"/>
        <w:rPr>
          <w:b/>
          <w:bCs/>
          <w:sz w:val="23"/>
          <w:szCs w:val="23"/>
        </w:rPr>
      </w:pPr>
    </w:p>
    <w:p w:rsidR="007634AA" w:rsidRDefault="007634AA" w:rsidP="007634AA">
      <w:pPr>
        <w:pStyle w:val="Default"/>
        <w:rPr>
          <w:sz w:val="23"/>
          <w:szCs w:val="23"/>
        </w:rPr>
      </w:pPr>
    </w:p>
    <w:p w:rsidR="007634AA" w:rsidRDefault="007634AA" w:rsidP="007634AA">
      <w:pPr>
        <w:pStyle w:val="Default"/>
        <w:rPr>
          <w:sz w:val="23"/>
          <w:szCs w:val="23"/>
        </w:rPr>
      </w:pPr>
      <w:r>
        <w:rPr>
          <w:b/>
          <w:bCs/>
          <w:sz w:val="23"/>
          <w:szCs w:val="23"/>
        </w:rPr>
        <w:t xml:space="preserve">Напомене: </w:t>
      </w:r>
    </w:p>
    <w:p w:rsidR="007634AA" w:rsidRDefault="007634AA" w:rsidP="009C43E7">
      <w:pPr>
        <w:widowControl/>
        <w:suppressAutoHyphens w:val="0"/>
        <w:spacing w:before="100"/>
        <w:jc w:val="both"/>
        <w:textAlignment w:val="auto"/>
        <w:rPr>
          <w:i/>
          <w:iCs/>
          <w:sz w:val="22"/>
          <w:szCs w:val="22"/>
          <w:lang w:val="sr-Cyrl-RS"/>
        </w:rPr>
      </w:pPr>
      <w:r>
        <w:rPr>
          <w:i/>
          <w:iCs/>
          <w:sz w:val="23"/>
          <w:szCs w:val="23"/>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Достављање овог обрасца није обавезно.</w:t>
      </w:r>
    </w:p>
    <w:p w:rsidR="007634AA" w:rsidRDefault="007634AA" w:rsidP="009C43E7">
      <w:pPr>
        <w:widowControl/>
        <w:suppressAutoHyphens w:val="0"/>
        <w:spacing w:before="100"/>
        <w:jc w:val="both"/>
        <w:textAlignment w:val="auto"/>
        <w:rPr>
          <w:i/>
          <w:iCs/>
          <w:sz w:val="22"/>
          <w:szCs w:val="22"/>
          <w:lang w:val="sr-Cyrl-RS"/>
        </w:rPr>
      </w:pPr>
    </w:p>
    <w:p w:rsidR="007634AA" w:rsidRDefault="007634AA" w:rsidP="007634AA">
      <w:pPr>
        <w:widowControl/>
        <w:suppressAutoHyphens w:val="0"/>
        <w:spacing w:before="100"/>
        <w:textAlignment w:val="auto"/>
        <w:rPr>
          <w:i/>
          <w:iCs/>
          <w:sz w:val="22"/>
          <w:szCs w:val="22"/>
          <w:lang w:val="sr-Cyrl-RS"/>
        </w:rPr>
      </w:pPr>
    </w:p>
    <w:p w:rsidR="007634AA" w:rsidRDefault="007634AA" w:rsidP="007634AA">
      <w:pPr>
        <w:widowControl/>
        <w:suppressAutoHyphens w:val="0"/>
        <w:spacing w:before="100"/>
        <w:textAlignment w:val="auto"/>
        <w:rPr>
          <w:i/>
          <w:iCs/>
          <w:sz w:val="22"/>
          <w:szCs w:val="22"/>
          <w:lang w:val="sr-Cyrl-RS"/>
        </w:rPr>
      </w:pPr>
    </w:p>
    <w:p w:rsidR="007634AA" w:rsidRDefault="007634AA" w:rsidP="007634AA">
      <w:pPr>
        <w:widowControl/>
        <w:suppressAutoHyphens w:val="0"/>
        <w:spacing w:before="100"/>
        <w:textAlignment w:val="auto"/>
        <w:rPr>
          <w:rFonts w:eastAsia="Times New Roman"/>
          <w:color w:val="auto"/>
          <w:lang w:val="sr-Cyrl-RS"/>
        </w:rPr>
      </w:pPr>
    </w:p>
    <w:p w:rsidR="00180F91" w:rsidRDefault="00180F91" w:rsidP="007634AA">
      <w:pPr>
        <w:widowControl/>
        <w:suppressAutoHyphens w:val="0"/>
        <w:spacing w:before="100"/>
        <w:textAlignment w:val="auto"/>
        <w:rPr>
          <w:rFonts w:eastAsia="Times New Roman"/>
          <w:color w:val="auto"/>
          <w:lang w:val="sr-Cyrl-RS"/>
        </w:rPr>
      </w:pPr>
    </w:p>
    <w:p w:rsidR="009C43E7" w:rsidRDefault="009C43E7" w:rsidP="007634AA">
      <w:pPr>
        <w:widowControl/>
        <w:suppressAutoHyphens w:val="0"/>
        <w:spacing w:before="100"/>
        <w:textAlignment w:val="auto"/>
        <w:rPr>
          <w:rFonts w:eastAsia="Times New Roman"/>
          <w:color w:val="auto"/>
          <w:lang w:val="sr-Cyrl-RS"/>
        </w:rPr>
      </w:pPr>
    </w:p>
    <w:p w:rsidR="000C67AC" w:rsidRDefault="000C67AC" w:rsidP="007634AA">
      <w:pPr>
        <w:widowControl/>
        <w:suppressAutoHyphens w:val="0"/>
        <w:spacing w:before="100"/>
        <w:textAlignment w:val="auto"/>
        <w:rPr>
          <w:rFonts w:eastAsia="Times New Roman"/>
          <w:color w:val="auto"/>
          <w:lang w:val="sr-Cyrl-RS"/>
        </w:rPr>
      </w:pPr>
    </w:p>
    <w:p w:rsidR="000C67AC" w:rsidRDefault="000C67AC" w:rsidP="007634AA">
      <w:pPr>
        <w:widowControl/>
        <w:suppressAutoHyphens w:val="0"/>
        <w:spacing w:before="100"/>
        <w:textAlignment w:val="auto"/>
        <w:rPr>
          <w:rFonts w:eastAsia="Times New Roman"/>
          <w:color w:val="auto"/>
          <w:lang w:val="sr-Cyrl-RS"/>
        </w:rPr>
      </w:pPr>
    </w:p>
    <w:p w:rsidR="000C67AC" w:rsidRDefault="000C67AC" w:rsidP="007634AA">
      <w:pPr>
        <w:widowControl/>
        <w:suppressAutoHyphens w:val="0"/>
        <w:spacing w:before="100"/>
        <w:textAlignment w:val="auto"/>
        <w:rPr>
          <w:rFonts w:eastAsia="Times New Roman"/>
          <w:color w:val="auto"/>
          <w:lang w:val="sr-Cyrl-RS"/>
        </w:rPr>
      </w:pPr>
    </w:p>
    <w:p w:rsidR="00180F91" w:rsidRDefault="00180F91"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0F91" w:rsidRDefault="00180F91" w:rsidP="00181296">
      <w:pPr>
        <w:pStyle w:val="Default"/>
        <w:jc w:val="center"/>
        <w:rPr>
          <w:b/>
          <w:bCs/>
          <w:sz w:val="23"/>
          <w:szCs w:val="23"/>
        </w:rPr>
      </w:pPr>
      <w:r>
        <w:rPr>
          <w:b/>
          <w:bCs/>
          <w:sz w:val="23"/>
          <w:szCs w:val="23"/>
        </w:rPr>
        <w:t>X ОБРАЗАЦ ИЗЈАВЕ О НЕЗАВИСНОЈ ПОНУДИ</w:t>
      </w:r>
    </w:p>
    <w:p w:rsidR="00181296" w:rsidRDefault="00181296" w:rsidP="00180F91">
      <w:pPr>
        <w:pStyle w:val="Default"/>
        <w:rPr>
          <w:sz w:val="23"/>
          <w:szCs w:val="23"/>
        </w:rPr>
      </w:pPr>
    </w:p>
    <w:p w:rsidR="00180F91" w:rsidRDefault="00180F91" w:rsidP="00180F91">
      <w:pPr>
        <w:pStyle w:val="Default"/>
        <w:rPr>
          <w:sz w:val="23"/>
          <w:szCs w:val="23"/>
        </w:rPr>
      </w:pPr>
      <w:r>
        <w:rPr>
          <w:sz w:val="23"/>
          <w:szCs w:val="23"/>
        </w:rPr>
        <w:t xml:space="preserve">У складу са чланом 26. Закона о јавним набавкама („Службени гласник РС“ број 124/12) 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29/2013), као понуђач: __________________________________________, из ______________________ </w:t>
      </w:r>
    </w:p>
    <w:p w:rsidR="00180F91" w:rsidRDefault="00180F91" w:rsidP="00180F91">
      <w:pPr>
        <w:pStyle w:val="Default"/>
        <w:rPr>
          <w:sz w:val="23"/>
          <w:szCs w:val="23"/>
        </w:rPr>
      </w:pPr>
      <w:r>
        <w:rPr>
          <w:sz w:val="23"/>
          <w:szCs w:val="23"/>
        </w:rPr>
        <w:t xml:space="preserve">дајем </w:t>
      </w:r>
    </w:p>
    <w:p w:rsidR="00180F91" w:rsidRDefault="00180F91" w:rsidP="00181296">
      <w:pPr>
        <w:pStyle w:val="Default"/>
        <w:jc w:val="center"/>
        <w:rPr>
          <w:sz w:val="23"/>
          <w:szCs w:val="23"/>
        </w:rPr>
      </w:pPr>
      <w:r>
        <w:rPr>
          <w:b/>
          <w:bCs/>
          <w:sz w:val="23"/>
          <w:szCs w:val="23"/>
        </w:rPr>
        <w:t>ИЗЈАВУ</w:t>
      </w:r>
    </w:p>
    <w:p w:rsidR="00180F91" w:rsidRDefault="00180F91" w:rsidP="00181296">
      <w:pPr>
        <w:pStyle w:val="Default"/>
        <w:jc w:val="center"/>
        <w:rPr>
          <w:sz w:val="23"/>
          <w:szCs w:val="23"/>
        </w:rPr>
      </w:pPr>
      <w:r>
        <w:rPr>
          <w:b/>
          <w:bCs/>
          <w:sz w:val="23"/>
          <w:szCs w:val="23"/>
        </w:rPr>
        <w:t>О НЕЗАВИСНОЈ ПОНУДИ</w:t>
      </w:r>
    </w:p>
    <w:p w:rsidR="00180F91" w:rsidRDefault="00180F91" w:rsidP="00180F91">
      <w:pPr>
        <w:pStyle w:val="Default"/>
        <w:rPr>
          <w:sz w:val="23"/>
          <w:szCs w:val="23"/>
        </w:rPr>
      </w:pPr>
      <w:r>
        <w:rPr>
          <w:sz w:val="23"/>
          <w:szCs w:val="23"/>
        </w:rPr>
        <w:t>Под пуном материјалном и кривичном одговорношћу потврђујем да сам понуду у поступку јавне набавке добар</w:t>
      </w:r>
      <w:r w:rsidR="00181296">
        <w:rPr>
          <w:sz w:val="23"/>
          <w:szCs w:val="23"/>
        </w:rPr>
        <w:t>а електричне енергије, ОП број 6/2014</w:t>
      </w:r>
      <w:r>
        <w:rPr>
          <w:sz w:val="23"/>
          <w:szCs w:val="23"/>
        </w:rPr>
        <w:t xml:space="preserve">, поднео независно, без договора са другим понуђачима или заинтересованим лицима. </w:t>
      </w:r>
    </w:p>
    <w:p w:rsidR="00181296" w:rsidRDefault="00181296" w:rsidP="00180F91">
      <w:pPr>
        <w:pStyle w:val="Default"/>
        <w:rPr>
          <w:sz w:val="23"/>
          <w:szCs w:val="23"/>
        </w:rPr>
      </w:pPr>
    </w:p>
    <w:p w:rsidR="00180F91" w:rsidRDefault="00180F91" w:rsidP="00180F91">
      <w:pPr>
        <w:pStyle w:val="Default"/>
        <w:rPr>
          <w:sz w:val="23"/>
          <w:szCs w:val="23"/>
        </w:rPr>
      </w:pPr>
      <w:r>
        <w:rPr>
          <w:b/>
          <w:bCs/>
          <w:sz w:val="23"/>
          <w:szCs w:val="23"/>
        </w:rPr>
        <w:t xml:space="preserve">У _____________________ </w:t>
      </w:r>
      <w:r w:rsidR="00181296">
        <w:rPr>
          <w:b/>
          <w:bCs/>
          <w:sz w:val="23"/>
          <w:szCs w:val="23"/>
          <w:lang w:val="sr-Cyrl-RS"/>
        </w:rPr>
        <w:t xml:space="preserve">                                                            </w:t>
      </w:r>
      <w:r>
        <w:rPr>
          <w:b/>
          <w:bCs/>
          <w:sz w:val="23"/>
          <w:szCs w:val="23"/>
        </w:rPr>
        <w:t xml:space="preserve">Потпис овлашћеног лица </w:t>
      </w:r>
    </w:p>
    <w:p w:rsidR="00181296" w:rsidRDefault="00180F91" w:rsidP="00180F91">
      <w:pPr>
        <w:pStyle w:val="Default"/>
        <w:rPr>
          <w:b/>
          <w:bCs/>
          <w:sz w:val="23"/>
          <w:szCs w:val="23"/>
        </w:rPr>
      </w:pPr>
      <w:r>
        <w:rPr>
          <w:b/>
          <w:bCs/>
          <w:sz w:val="23"/>
          <w:szCs w:val="23"/>
        </w:rPr>
        <w:t>Дана:_________________</w:t>
      </w:r>
      <w:r w:rsidR="00181296">
        <w:rPr>
          <w:b/>
          <w:bCs/>
          <w:sz w:val="23"/>
          <w:szCs w:val="23"/>
          <w:lang w:val="sr-Cyrl-RS"/>
        </w:rPr>
        <w:t xml:space="preserve">                                          </w:t>
      </w:r>
      <w:r>
        <w:rPr>
          <w:b/>
          <w:bCs/>
          <w:sz w:val="23"/>
          <w:szCs w:val="23"/>
        </w:rPr>
        <w:t xml:space="preserve"> М.П. ______________________________</w:t>
      </w:r>
    </w:p>
    <w:p w:rsidR="00181296" w:rsidRDefault="00181296" w:rsidP="00180F91">
      <w:pPr>
        <w:pStyle w:val="Default"/>
        <w:rPr>
          <w:b/>
          <w:bCs/>
          <w:sz w:val="23"/>
          <w:szCs w:val="23"/>
        </w:rPr>
      </w:pPr>
    </w:p>
    <w:p w:rsidR="00180F91" w:rsidRDefault="00180F91" w:rsidP="00180F91">
      <w:pPr>
        <w:pStyle w:val="Default"/>
        <w:rPr>
          <w:sz w:val="23"/>
          <w:szCs w:val="23"/>
        </w:rPr>
      </w:pPr>
      <w:r>
        <w:rPr>
          <w:b/>
          <w:bCs/>
          <w:sz w:val="23"/>
          <w:szCs w:val="23"/>
        </w:rPr>
        <w:t xml:space="preserve"> </w:t>
      </w:r>
    </w:p>
    <w:p w:rsidR="00180F91" w:rsidRDefault="00180F91" w:rsidP="00180F91">
      <w:pPr>
        <w:pStyle w:val="Default"/>
        <w:rPr>
          <w:sz w:val="23"/>
          <w:szCs w:val="23"/>
        </w:rPr>
      </w:pPr>
      <w:r>
        <w:rPr>
          <w:b/>
          <w:bCs/>
          <w:sz w:val="23"/>
          <w:szCs w:val="23"/>
        </w:rPr>
        <w:t xml:space="preserve">Напомене: </w:t>
      </w:r>
    </w:p>
    <w:p w:rsidR="00180F91" w:rsidRDefault="00180F91" w:rsidP="00180F91">
      <w:pPr>
        <w:pStyle w:val="Default"/>
        <w:rPr>
          <w:sz w:val="23"/>
          <w:szCs w:val="23"/>
        </w:rPr>
      </w:pPr>
      <w:r>
        <w:rPr>
          <w:i/>
          <w:iCs/>
          <w:sz w:val="23"/>
          <w:szCs w:val="23"/>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заштитa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180F91" w:rsidRDefault="00180F91" w:rsidP="00180F91">
      <w:pPr>
        <w:widowControl/>
        <w:suppressAutoHyphens w:val="0"/>
        <w:spacing w:before="100"/>
        <w:textAlignment w:val="auto"/>
        <w:rPr>
          <w:rFonts w:eastAsia="Times New Roman"/>
          <w:color w:val="auto"/>
          <w:lang w:val="sr-Cyrl-RS"/>
        </w:rPr>
      </w:pPr>
      <w:r>
        <w:rPr>
          <w:b/>
          <w:bCs/>
          <w:i/>
          <w:iCs/>
          <w:sz w:val="23"/>
          <w:szCs w:val="23"/>
        </w:rPr>
        <w:t xml:space="preserve">Уколико понуду подноси група понуђача, </w:t>
      </w:r>
      <w:r>
        <w:rPr>
          <w:i/>
          <w:iCs/>
          <w:sz w:val="23"/>
          <w:szCs w:val="23"/>
        </w:rPr>
        <w:t>Изјава мора бити потписана од стране овлашћеног лица</w:t>
      </w:r>
    </w:p>
    <w:p w:rsidR="00180F91" w:rsidRDefault="00180F91" w:rsidP="007634AA">
      <w:pPr>
        <w:widowControl/>
        <w:suppressAutoHyphens w:val="0"/>
        <w:spacing w:before="100"/>
        <w:textAlignment w:val="auto"/>
        <w:rPr>
          <w:rFonts w:eastAsia="Times New Roman"/>
          <w:color w:val="auto"/>
          <w:lang w:val="sr-Cyrl-RS"/>
        </w:rPr>
      </w:pPr>
    </w:p>
    <w:p w:rsidR="00180F91" w:rsidRDefault="00180F91" w:rsidP="007634AA">
      <w:pPr>
        <w:widowControl/>
        <w:suppressAutoHyphens w:val="0"/>
        <w:spacing w:before="100"/>
        <w:textAlignment w:val="auto"/>
        <w:rPr>
          <w:rFonts w:eastAsia="Times New Roman"/>
          <w:color w:val="auto"/>
          <w:lang w:val="sr-Cyrl-RS"/>
        </w:rPr>
      </w:pPr>
    </w:p>
    <w:p w:rsidR="00180F91" w:rsidRDefault="00180F91" w:rsidP="007634AA">
      <w:pPr>
        <w:widowControl/>
        <w:suppressAutoHyphens w:val="0"/>
        <w:spacing w:before="100"/>
        <w:textAlignment w:val="auto"/>
        <w:rPr>
          <w:rFonts w:eastAsia="Times New Roman"/>
          <w:color w:val="auto"/>
          <w:lang w:val="sr-Cyrl-RS"/>
        </w:rPr>
      </w:pPr>
    </w:p>
    <w:p w:rsidR="00180F91" w:rsidRDefault="00180F91"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181296">
      <w:pPr>
        <w:pStyle w:val="Default"/>
        <w:jc w:val="center"/>
        <w:rPr>
          <w:sz w:val="23"/>
          <w:szCs w:val="23"/>
        </w:rPr>
      </w:pPr>
      <w:r>
        <w:rPr>
          <w:b/>
          <w:bCs/>
          <w:sz w:val="23"/>
          <w:szCs w:val="23"/>
        </w:rPr>
        <w:t>XI ОБРАЗАЦ ИЗЈАВЕ О ПОШТОВАЊУ ОБАВЕЗА ИЗ ЧЛАНА</w:t>
      </w:r>
    </w:p>
    <w:p w:rsidR="00181296" w:rsidRDefault="00181296" w:rsidP="00181296">
      <w:pPr>
        <w:pStyle w:val="Default"/>
        <w:jc w:val="center"/>
        <w:rPr>
          <w:b/>
          <w:bCs/>
          <w:sz w:val="23"/>
          <w:szCs w:val="23"/>
        </w:rPr>
      </w:pPr>
      <w:r>
        <w:rPr>
          <w:b/>
          <w:bCs/>
          <w:sz w:val="23"/>
          <w:szCs w:val="23"/>
        </w:rPr>
        <w:t>75. СТАВ 2. ЗАКОНА</w:t>
      </w:r>
    </w:p>
    <w:p w:rsidR="00181296" w:rsidRDefault="00181296" w:rsidP="00181296">
      <w:pPr>
        <w:pStyle w:val="Default"/>
        <w:jc w:val="center"/>
        <w:rPr>
          <w:b/>
          <w:bCs/>
          <w:sz w:val="23"/>
          <w:szCs w:val="23"/>
        </w:rPr>
      </w:pPr>
    </w:p>
    <w:p w:rsidR="00181296" w:rsidRDefault="00181296" w:rsidP="00181296">
      <w:pPr>
        <w:pStyle w:val="Default"/>
        <w:jc w:val="center"/>
        <w:rPr>
          <w:sz w:val="23"/>
          <w:szCs w:val="23"/>
        </w:rPr>
      </w:pPr>
    </w:p>
    <w:p w:rsidR="00181296" w:rsidRDefault="00181296" w:rsidP="00181296">
      <w:pPr>
        <w:pStyle w:val="Default"/>
        <w:rPr>
          <w:sz w:val="23"/>
          <w:szCs w:val="23"/>
        </w:rPr>
      </w:pPr>
      <w:r>
        <w:rPr>
          <w:sz w:val="23"/>
          <w:szCs w:val="23"/>
        </w:rPr>
        <w:t xml:space="preserve">У вези члана 75. став 2. Закона о јавним набавкама, као заступник понуђача дајем следећу </w:t>
      </w:r>
    </w:p>
    <w:p w:rsidR="00181296" w:rsidRDefault="00181296" w:rsidP="00181296">
      <w:pPr>
        <w:pStyle w:val="Default"/>
        <w:rPr>
          <w:sz w:val="23"/>
          <w:szCs w:val="23"/>
        </w:rPr>
      </w:pPr>
      <w:r>
        <w:rPr>
          <w:b/>
          <w:bCs/>
          <w:sz w:val="23"/>
          <w:szCs w:val="23"/>
        </w:rPr>
        <w:t xml:space="preserve">ИЗЈАВУ </w:t>
      </w:r>
    </w:p>
    <w:p w:rsidR="00181296" w:rsidRDefault="00181296" w:rsidP="00181296">
      <w:pPr>
        <w:pStyle w:val="Default"/>
        <w:rPr>
          <w:sz w:val="23"/>
          <w:szCs w:val="23"/>
        </w:rPr>
      </w:pPr>
      <w:r>
        <w:rPr>
          <w:sz w:val="23"/>
          <w:szCs w:val="23"/>
        </w:rPr>
        <w:t xml:space="preserve">Понуђач: ______________________________________________________________, из ______________________, у поступку јавне набавке добара електричне енергије, ОП број 6/2014, поштовао је обавезе које произлазе из важећих прописа о заштити на раду, запошљавању и условима рада, заштити животне средине и гарантујем да сам ималац права интелектуалне својине. </w:t>
      </w:r>
    </w:p>
    <w:p w:rsidR="00181296" w:rsidRDefault="00181296" w:rsidP="00181296">
      <w:pPr>
        <w:pStyle w:val="Default"/>
        <w:rPr>
          <w:sz w:val="23"/>
          <w:szCs w:val="23"/>
        </w:rPr>
      </w:pPr>
    </w:p>
    <w:p w:rsidR="00181296" w:rsidRDefault="00181296" w:rsidP="00181296">
      <w:pPr>
        <w:pStyle w:val="Default"/>
        <w:rPr>
          <w:sz w:val="23"/>
          <w:szCs w:val="23"/>
        </w:rPr>
      </w:pPr>
    </w:p>
    <w:p w:rsidR="00181296" w:rsidRDefault="00181296" w:rsidP="00181296">
      <w:pPr>
        <w:pStyle w:val="Default"/>
        <w:rPr>
          <w:sz w:val="23"/>
          <w:szCs w:val="23"/>
        </w:rPr>
      </w:pPr>
    </w:p>
    <w:p w:rsidR="00181296" w:rsidRDefault="00181296" w:rsidP="00181296">
      <w:pPr>
        <w:pStyle w:val="Default"/>
        <w:rPr>
          <w:sz w:val="23"/>
          <w:szCs w:val="23"/>
        </w:rPr>
      </w:pPr>
    </w:p>
    <w:p w:rsidR="00181296" w:rsidRDefault="00181296" w:rsidP="00181296">
      <w:pPr>
        <w:pStyle w:val="Default"/>
        <w:rPr>
          <w:sz w:val="23"/>
          <w:szCs w:val="23"/>
        </w:rPr>
      </w:pPr>
    </w:p>
    <w:p w:rsidR="00181296" w:rsidRDefault="00181296" w:rsidP="00181296">
      <w:pPr>
        <w:pStyle w:val="Default"/>
        <w:rPr>
          <w:sz w:val="23"/>
          <w:szCs w:val="23"/>
        </w:rPr>
      </w:pPr>
      <w:r>
        <w:rPr>
          <w:b/>
          <w:bCs/>
          <w:sz w:val="23"/>
          <w:szCs w:val="23"/>
        </w:rPr>
        <w:t xml:space="preserve">У _____________________ </w:t>
      </w:r>
      <w:r>
        <w:rPr>
          <w:b/>
          <w:bCs/>
          <w:sz w:val="23"/>
          <w:szCs w:val="23"/>
          <w:lang w:val="sr-Cyrl-RS"/>
        </w:rPr>
        <w:t xml:space="preserve">                                                      </w:t>
      </w:r>
      <w:r>
        <w:rPr>
          <w:b/>
          <w:bCs/>
          <w:sz w:val="23"/>
          <w:szCs w:val="23"/>
        </w:rPr>
        <w:t xml:space="preserve">Потпис овлашћеног лица </w:t>
      </w:r>
    </w:p>
    <w:p w:rsidR="00181296" w:rsidRDefault="00181296" w:rsidP="00181296">
      <w:pPr>
        <w:widowControl/>
        <w:suppressAutoHyphens w:val="0"/>
        <w:spacing w:before="100"/>
        <w:textAlignment w:val="auto"/>
        <w:rPr>
          <w:rFonts w:eastAsia="Times New Roman"/>
          <w:color w:val="auto"/>
          <w:lang w:val="sr-Cyrl-RS"/>
        </w:rPr>
      </w:pPr>
      <w:r>
        <w:rPr>
          <w:b/>
          <w:bCs/>
          <w:sz w:val="23"/>
          <w:szCs w:val="23"/>
        </w:rPr>
        <w:t xml:space="preserve">Дана:_________________ </w:t>
      </w:r>
      <w:r>
        <w:rPr>
          <w:b/>
          <w:bCs/>
          <w:sz w:val="23"/>
          <w:szCs w:val="23"/>
          <w:lang w:val="sr-Cyrl-RS"/>
        </w:rPr>
        <w:t xml:space="preserve">                                          </w:t>
      </w:r>
      <w:r>
        <w:rPr>
          <w:b/>
          <w:bCs/>
          <w:sz w:val="23"/>
          <w:szCs w:val="23"/>
        </w:rPr>
        <w:t>М.П. ______________________________</w:t>
      </w: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7634AA">
      <w:pPr>
        <w:widowControl/>
        <w:suppressAutoHyphens w:val="0"/>
        <w:spacing w:before="100"/>
        <w:textAlignment w:val="auto"/>
        <w:rPr>
          <w:rFonts w:eastAsia="Times New Roman"/>
          <w:color w:val="auto"/>
          <w:lang w:val="sr-Cyrl-RS"/>
        </w:rPr>
      </w:pPr>
    </w:p>
    <w:p w:rsidR="00181296" w:rsidRDefault="00181296" w:rsidP="00181296">
      <w:pPr>
        <w:pStyle w:val="Default"/>
        <w:rPr>
          <w:sz w:val="23"/>
          <w:szCs w:val="23"/>
        </w:rPr>
      </w:pPr>
      <w:r>
        <w:rPr>
          <w:b/>
          <w:bCs/>
          <w:sz w:val="23"/>
          <w:szCs w:val="23"/>
        </w:rPr>
        <w:t xml:space="preserve">Напомена: </w:t>
      </w:r>
    </w:p>
    <w:p w:rsidR="00181296" w:rsidRDefault="00181296" w:rsidP="00181296">
      <w:pPr>
        <w:widowControl/>
        <w:suppressAutoHyphens w:val="0"/>
        <w:spacing w:before="100"/>
        <w:textAlignment w:val="auto"/>
        <w:rPr>
          <w:i/>
          <w:iCs/>
          <w:sz w:val="23"/>
          <w:szCs w:val="23"/>
        </w:rPr>
      </w:pPr>
      <w:r>
        <w:rPr>
          <w:b/>
          <w:bCs/>
          <w:i/>
          <w:iCs/>
          <w:sz w:val="23"/>
          <w:szCs w:val="23"/>
        </w:rPr>
        <w:t>Уколико понуду подноси група понуђача</w:t>
      </w:r>
      <w:r>
        <w:rPr>
          <w:i/>
          <w:iCs/>
          <w:sz w:val="23"/>
          <w:szCs w:val="23"/>
        </w:rPr>
        <w:t>, Изјава мора бити потписана од стране овлашћеног лица сваког понуђача из г</w:t>
      </w:r>
    </w:p>
    <w:p w:rsidR="00181296" w:rsidRDefault="00181296" w:rsidP="00181296">
      <w:pPr>
        <w:widowControl/>
        <w:suppressAutoHyphens w:val="0"/>
        <w:spacing w:before="100"/>
        <w:textAlignment w:val="auto"/>
        <w:rPr>
          <w:i/>
          <w:iCs/>
          <w:sz w:val="23"/>
          <w:szCs w:val="23"/>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pStyle w:val="Default"/>
        <w:jc w:val="center"/>
        <w:rPr>
          <w:b/>
          <w:bCs/>
          <w:sz w:val="23"/>
          <w:szCs w:val="23"/>
        </w:rPr>
      </w:pPr>
      <w:r>
        <w:rPr>
          <w:b/>
          <w:bCs/>
          <w:sz w:val="23"/>
          <w:szCs w:val="23"/>
        </w:rPr>
        <w:t>XII ИЗЈАВА ПОНУЂАЧА О ФИНАНСИЈСКОМ СРЕДСТВУ ОБЕЗБЕЂЕЊА УГОВОРА</w:t>
      </w:r>
    </w:p>
    <w:p w:rsidR="00181296" w:rsidRDefault="00181296" w:rsidP="00181296">
      <w:pPr>
        <w:pStyle w:val="Default"/>
        <w:jc w:val="center"/>
        <w:rPr>
          <w:sz w:val="23"/>
          <w:szCs w:val="23"/>
        </w:rPr>
      </w:pPr>
    </w:p>
    <w:p w:rsidR="00181296" w:rsidRDefault="00181296" w:rsidP="00181296">
      <w:pPr>
        <w:pStyle w:val="Default"/>
        <w:jc w:val="both"/>
        <w:rPr>
          <w:sz w:val="23"/>
          <w:szCs w:val="23"/>
        </w:rPr>
      </w:pPr>
      <w:r>
        <w:rPr>
          <w:sz w:val="23"/>
          <w:szCs w:val="23"/>
        </w:rPr>
        <w:t>За јавну набавку добара електричне енергије, за потребе A</w:t>
      </w:r>
      <w:r>
        <w:rPr>
          <w:sz w:val="23"/>
          <w:szCs w:val="23"/>
          <w:lang w:val="sr-Cyrl-RS"/>
        </w:rPr>
        <w:t>потека Ужице</w:t>
      </w:r>
      <w:r>
        <w:rPr>
          <w:sz w:val="23"/>
          <w:szCs w:val="23"/>
        </w:rPr>
        <w:t xml:space="preserve">Министарства финансија - Управа за трезор. ОП број 6/2014 дајем следећу </w:t>
      </w:r>
    </w:p>
    <w:p w:rsidR="00181296" w:rsidRDefault="00181296" w:rsidP="00181296">
      <w:pPr>
        <w:pStyle w:val="Default"/>
        <w:jc w:val="both"/>
        <w:rPr>
          <w:sz w:val="23"/>
          <w:szCs w:val="23"/>
        </w:rPr>
      </w:pPr>
      <w:r>
        <w:rPr>
          <w:b/>
          <w:bCs/>
          <w:sz w:val="23"/>
          <w:szCs w:val="23"/>
        </w:rPr>
        <w:t xml:space="preserve">ИЗЈАВУ </w:t>
      </w:r>
    </w:p>
    <w:p w:rsidR="00181296" w:rsidRDefault="00181296" w:rsidP="00181296">
      <w:pPr>
        <w:pStyle w:val="Default"/>
        <w:jc w:val="both"/>
        <w:rPr>
          <w:sz w:val="23"/>
          <w:szCs w:val="23"/>
        </w:rPr>
      </w:pPr>
      <w:r>
        <w:rPr>
          <w:sz w:val="23"/>
          <w:szCs w:val="23"/>
        </w:rPr>
        <w:t xml:space="preserve">Понуђач: _____________________________________________________________, из ______________________, изјављујем да сам сагласан, да ћу у случају да ми буде додељен уговор: </w:t>
      </w:r>
    </w:p>
    <w:p w:rsidR="00181296" w:rsidRDefault="00181296" w:rsidP="00181296">
      <w:pPr>
        <w:pStyle w:val="Default"/>
        <w:jc w:val="both"/>
        <w:rPr>
          <w:sz w:val="23"/>
          <w:szCs w:val="23"/>
        </w:rPr>
      </w:pPr>
      <w:r>
        <w:rPr>
          <w:sz w:val="23"/>
          <w:szCs w:val="23"/>
        </w:rPr>
        <w:t xml:space="preserve">- приликом потписивања уговора,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rsidR="00181296" w:rsidRDefault="00181296" w:rsidP="00181296">
      <w:pPr>
        <w:pStyle w:val="Default"/>
        <w:jc w:val="both"/>
        <w:rPr>
          <w:sz w:val="23"/>
          <w:szCs w:val="23"/>
        </w:rPr>
      </w:pPr>
      <w:r>
        <w:rPr>
          <w:sz w:val="23"/>
          <w:szCs w:val="23"/>
        </w:rPr>
        <w:t xml:space="preserve">- приликом прве испоруке,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отклањања грешака у гарантном року, као и картон депонованих потписа. </w:t>
      </w:r>
    </w:p>
    <w:p w:rsidR="00181296" w:rsidRDefault="00181296" w:rsidP="00181296">
      <w:pPr>
        <w:pStyle w:val="Default"/>
        <w:jc w:val="both"/>
        <w:rPr>
          <w:sz w:val="23"/>
          <w:szCs w:val="23"/>
        </w:rPr>
      </w:pPr>
      <w:r>
        <w:rPr>
          <w:sz w:val="23"/>
          <w:szCs w:val="23"/>
        </w:rPr>
        <w:t xml:space="preserve">Уз меницу ћу доставити копију картона депонованих потписа који је издат од стране пословне банке која је наводена у меничном овлашћењу – писму. </w:t>
      </w:r>
    </w:p>
    <w:p w:rsidR="00181296" w:rsidRDefault="00181296" w:rsidP="00181296">
      <w:pPr>
        <w:pStyle w:val="Default"/>
        <w:jc w:val="both"/>
        <w:rPr>
          <w:sz w:val="23"/>
          <w:szCs w:val="23"/>
        </w:rPr>
      </w:pPr>
      <w:r>
        <w:rPr>
          <w:sz w:val="23"/>
          <w:szCs w:val="23"/>
        </w:rPr>
        <w:t xml:space="preserve">Меница за добро извршење посла мора да важи још 10 (десет) дана од дана истека рока за коначно извршење свих уговорених обавеза. </w:t>
      </w:r>
    </w:p>
    <w:p w:rsidR="00181296" w:rsidRDefault="00181296" w:rsidP="00181296">
      <w:pPr>
        <w:pStyle w:val="Default"/>
        <w:jc w:val="both"/>
        <w:rPr>
          <w:sz w:val="23"/>
          <w:szCs w:val="23"/>
        </w:rPr>
      </w:pPr>
      <w:r>
        <w:rPr>
          <w:sz w:val="23"/>
          <w:szCs w:val="23"/>
        </w:rPr>
        <w:t xml:space="preserve">Меница за отклањање грешака у гарантном року мора да важи још 5 (пет) дана од дана истека гарантног рока. </w:t>
      </w:r>
    </w:p>
    <w:p w:rsidR="00181296" w:rsidRDefault="00181296" w:rsidP="00181296">
      <w:pPr>
        <w:pStyle w:val="Default"/>
        <w:jc w:val="both"/>
        <w:rPr>
          <w:sz w:val="23"/>
          <w:szCs w:val="23"/>
        </w:rPr>
      </w:pPr>
      <w:r>
        <w:rPr>
          <w:sz w:val="23"/>
          <w:szCs w:val="23"/>
        </w:rPr>
        <w:t xml:space="preserve">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 </w:t>
      </w:r>
    </w:p>
    <w:p w:rsidR="00181296" w:rsidRDefault="00181296" w:rsidP="00181296">
      <w:pPr>
        <w:pStyle w:val="Default"/>
        <w:jc w:val="both"/>
        <w:rPr>
          <w:sz w:val="23"/>
          <w:szCs w:val="23"/>
        </w:rPr>
      </w:pPr>
    </w:p>
    <w:p w:rsidR="00181296" w:rsidRDefault="00181296" w:rsidP="00181296">
      <w:pPr>
        <w:pStyle w:val="Default"/>
        <w:jc w:val="both"/>
        <w:rPr>
          <w:sz w:val="23"/>
          <w:szCs w:val="23"/>
        </w:rPr>
      </w:pPr>
    </w:p>
    <w:p w:rsidR="00181296" w:rsidRDefault="00181296" w:rsidP="00181296">
      <w:pPr>
        <w:pStyle w:val="Default"/>
        <w:jc w:val="both"/>
        <w:rPr>
          <w:sz w:val="23"/>
          <w:szCs w:val="23"/>
        </w:rPr>
      </w:pPr>
    </w:p>
    <w:p w:rsidR="00181296" w:rsidRDefault="00181296" w:rsidP="00181296">
      <w:pPr>
        <w:pStyle w:val="Default"/>
        <w:jc w:val="both"/>
        <w:rPr>
          <w:sz w:val="23"/>
          <w:szCs w:val="23"/>
        </w:rPr>
      </w:pPr>
    </w:p>
    <w:p w:rsidR="00181296" w:rsidRDefault="00181296" w:rsidP="00181296">
      <w:pPr>
        <w:pStyle w:val="Default"/>
        <w:rPr>
          <w:sz w:val="23"/>
          <w:szCs w:val="23"/>
        </w:rPr>
      </w:pPr>
      <w:r>
        <w:rPr>
          <w:b/>
          <w:bCs/>
          <w:sz w:val="23"/>
          <w:szCs w:val="23"/>
        </w:rPr>
        <w:t xml:space="preserve">У _____________________ </w:t>
      </w:r>
      <w:r>
        <w:rPr>
          <w:b/>
          <w:bCs/>
          <w:sz w:val="23"/>
          <w:szCs w:val="23"/>
          <w:lang w:val="sr-Cyrl-RS"/>
        </w:rPr>
        <w:t xml:space="preserve">                                             </w:t>
      </w:r>
      <w:r>
        <w:rPr>
          <w:b/>
          <w:bCs/>
          <w:sz w:val="23"/>
          <w:szCs w:val="23"/>
        </w:rPr>
        <w:t xml:space="preserve">Потпис овлашћеног лица понуђача </w:t>
      </w:r>
    </w:p>
    <w:p w:rsidR="00181296" w:rsidRDefault="00181296" w:rsidP="00181296">
      <w:pPr>
        <w:pStyle w:val="Default"/>
        <w:rPr>
          <w:b/>
          <w:bCs/>
          <w:sz w:val="23"/>
          <w:szCs w:val="23"/>
        </w:rPr>
      </w:pPr>
      <w:r>
        <w:rPr>
          <w:b/>
          <w:bCs/>
          <w:sz w:val="23"/>
          <w:szCs w:val="23"/>
        </w:rPr>
        <w:t>Дана:_________________</w:t>
      </w:r>
      <w:r>
        <w:rPr>
          <w:b/>
          <w:bCs/>
          <w:sz w:val="23"/>
          <w:szCs w:val="23"/>
          <w:lang w:val="sr-Cyrl-RS"/>
        </w:rPr>
        <w:t xml:space="preserve">                                        </w:t>
      </w:r>
      <w:r>
        <w:rPr>
          <w:b/>
          <w:bCs/>
          <w:sz w:val="23"/>
          <w:szCs w:val="23"/>
        </w:rPr>
        <w:t xml:space="preserve"> М.П. ______________________________ </w:t>
      </w:r>
    </w:p>
    <w:p w:rsidR="00181296" w:rsidRDefault="00181296" w:rsidP="00181296">
      <w:pPr>
        <w:pStyle w:val="Default"/>
        <w:rPr>
          <w:b/>
          <w:bCs/>
          <w:sz w:val="23"/>
          <w:szCs w:val="23"/>
        </w:rPr>
      </w:pPr>
    </w:p>
    <w:p w:rsidR="00181296" w:rsidRDefault="00181296" w:rsidP="00181296">
      <w:pPr>
        <w:pStyle w:val="Default"/>
        <w:rPr>
          <w:b/>
          <w:bCs/>
          <w:sz w:val="23"/>
          <w:szCs w:val="23"/>
        </w:rPr>
      </w:pPr>
    </w:p>
    <w:p w:rsidR="00181296" w:rsidRDefault="00181296" w:rsidP="00181296">
      <w:pPr>
        <w:pStyle w:val="Default"/>
        <w:rPr>
          <w:sz w:val="23"/>
          <w:szCs w:val="23"/>
        </w:rPr>
      </w:pPr>
    </w:p>
    <w:p w:rsidR="00181296" w:rsidRDefault="00181296" w:rsidP="00181296">
      <w:pPr>
        <w:pStyle w:val="Default"/>
        <w:rPr>
          <w:sz w:val="23"/>
          <w:szCs w:val="23"/>
        </w:rPr>
      </w:pPr>
      <w:r>
        <w:rPr>
          <w:b/>
          <w:bCs/>
          <w:sz w:val="23"/>
          <w:szCs w:val="23"/>
        </w:rPr>
        <w:t xml:space="preserve">Напомене: </w:t>
      </w:r>
    </w:p>
    <w:p w:rsidR="00181296" w:rsidRPr="00181296" w:rsidRDefault="00181296" w:rsidP="00181296">
      <w:pPr>
        <w:widowControl/>
        <w:suppressAutoHyphens w:val="0"/>
        <w:spacing w:before="100"/>
        <w:textAlignment w:val="auto"/>
        <w:rPr>
          <w:rFonts w:eastAsia="Times New Roman"/>
          <w:color w:val="auto"/>
          <w:lang w:val="en-US"/>
        </w:rPr>
      </w:pPr>
      <w:r>
        <w:rPr>
          <w:i/>
          <w:iCs/>
          <w:sz w:val="23"/>
          <w:szCs w:val="23"/>
        </w:rPr>
        <w:t>Уколико понуђачи подносе заједничку понуду, група понуђача може да се определи да образац потписују</w:t>
      </w:r>
      <w:r>
        <w:rPr>
          <w:i/>
          <w:iCs/>
          <w:sz w:val="23"/>
          <w:szCs w:val="23"/>
          <w:lang w:val="sr-Cyrl-RS"/>
        </w:rPr>
        <w:t xml:space="preserve"> </w:t>
      </w:r>
      <w:r>
        <w:rPr>
          <w:i/>
          <w:iCs/>
          <w:sz w:val="23"/>
          <w:szCs w:val="23"/>
        </w:rPr>
        <w:t>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w:t>
      </w: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p w:rsidR="00181296" w:rsidRDefault="00181296" w:rsidP="00181296">
      <w:pPr>
        <w:widowControl/>
        <w:suppressAutoHyphens w:val="0"/>
        <w:spacing w:before="100"/>
        <w:textAlignment w:val="auto"/>
        <w:rPr>
          <w:rFonts w:eastAsia="Times New Roman"/>
          <w:color w:val="auto"/>
          <w:lang w:val="sr-Cyrl-RS"/>
        </w:rPr>
      </w:pPr>
    </w:p>
    <w:sectPr w:rsidR="001812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6F" w:rsidRDefault="0026556F" w:rsidP="007E5AF2">
      <w:r>
        <w:separator/>
      </w:r>
    </w:p>
  </w:endnote>
  <w:endnote w:type="continuationSeparator" w:id="0">
    <w:p w:rsidR="0026556F" w:rsidRDefault="0026556F" w:rsidP="007E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9F" w:rsidRDefault="00F15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14218"/>
      <w:docPartObj>
        <w:docPartGallery w:val="Page Numbers (Bottom of Page)"/>
        <w:docPartUnique/>
      </w:docPartObj>
    </w:sdtPr>
    <w:sdtEndPr/>
    <w:sdtContent>
      <w:sdt>
        <w:sdtPr>
          <w:id w:val="-1769616900"/>
          <w:docPartObj>
            <w:docPartGallery w:val="Page Numbers (Top of Page)"/>
            <w:docPartUnique/>
          </w:docPartObj>
        </w:sdtPr>
        <w:sdtEndPr/>
        <w:sdtContent>
          <w:p w:rsidR="00F15D9F" w:rsidRDefault="00F15D9F">
            <w:pPr>
              <w:pStyle w:val="Footer"/>
              <w:jc w:val="right"/>
            </w:pPr>
            <w:r>
              <w:t xml:space="preserve">Page </w:t>
            </w:r>
            <w:r>
              <w:rPr>
                <w:b/>
                <w:bCs/>
              </w:rPr>
              <w:fldChar w:fldCharType="begin"/>
            </w:r>
            <w:r>
              <w:rPr>
                <w:b/>
                <w:bCs/>
              </w:rPr>
              <w:instrText xml:space="preserve"> PAGE </w:instrText>
            </w:r>
            <w:r>
              <w:rPr>
                <w:b/>
                <w:bCs/>
              </w:rPr>
              <w:fldChar w:fldCharType="separate"/>
            </w:r>
            <w:r w:rsidR="007A0338">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sidR="007A0338">
              <w:rPr>
                <w:b/>
                <w:bCs/>
                <w:noProof/>
              </w:rPr>
              <w:t>37</w:t>
            </w:r>
            <w:r>
              <w:rPr>
                <w:b/>
                <w:bCs/>
              </w:rPr>
              <w:fldChar w:fldCharType="end"/>
            </w:r>
          </w:p>
        </w:sdtContent>
      </w:sdt>
    </w:sdtContent>
  </w:sdt>
  <w:p w:rsidR="00F15D9F" w:rsidRDefault="00F15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9F" w:rsidRDefault="00F15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6F" w:rsidRDefault="0026556F" w:rsidP="007E5AF2">
      <w:r>
        <w:separator/>
      </w:r>
    </w:p>
  </w:footnote>
  <w:footnote w:type="continuationSeparator" w:id="0">
    <w:p w:rsidR="0026556F" w:rsidRDefault="0026556F" w:rsidP="007E5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9F" w:rsidRDefault="00F15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9F" w:rsidRDefault="00F15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9F" w:rsidRDefault="00F15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9177F"/>
    <w:multiLevelType w:val="hybridMultilevel"/>
    <w:tmpl w:val="3544003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7DA6133D"/>
    <w:multiLevelType w:val="hybridMultilevel"/>
    <w:tmpl w:val="5F607068"/>
    <w:lvl w:ilvl="0" w:tplc="16AE53BA">
      <w:start w:val="1"/>
      <w:numFmt w:val="decimal"/>
      <w:lvlText w:val="%1)"/>
      <w:lvlJc w:val="left"/>
      <w:pPr>
        <w:ind w:left="1005" w:hanging="64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79"/>
    <w:rsid w:val="00000579"/>
    <w:rsid w:val="0001174D"/>
    <w:rsid w:val="0003762E"/>
    <w:rsid w:val="00051DBB"/>
    <w:rsid w:val="0007156E"/>
    <w:rsid w:val="000A0436"/>
    <w:rsid w:val="000C67AC"/>
    <w:rsid w:val="00122DC8"/>
    <w:rsid w:val="001246DA"/>
    <w:rsid w:val="00180F91"/>
    <w:rsid w:val="00181296"/>
    <w:rsid w:val="001A1CEC"/>
    <w:rsid w:val="001A4FF9"/>
    <w:rsid w:val="001D386C"/>
    <w:rsid w:val="001F38F7"/>
    <w:rsid w:val="002423F8"/>
    <w:rsid w:val="00244931"/>
    <w:rsid w:val="0026556F"/>
    <w:rsid w:val="0029375B"/>
    <w:rsid w:val="002B0550"/>
    <w:rsid w:val="002D271D"/>
    <w:rsid w:val="002E0BDD"/>
    <w:rsid w:val="002E434F"/>
    <w:rsid w:val="00390779"/>
    <w:rsid w:val="003C1856"/>
    <w:rsid w:val="003C324F"/>
    <w:rsid w:val="0041260E"/>
    <w:rsid w:val="00420C37"/>
    <w:rsid w:val="004300A7"/>
    <w:rsid w:val="00494592"/>
    <w:rsid w:val="004C0017"/>
    <w:rsid w:val="004C2199"/>
    <w:rsid w:val="005118BD"/>
    <w:rsid w:val="00521BBB"/>
    <w:rsid w:val="00594DE0"/>
    <w:rsid w:val="00597F28"/>
    <w:rsid w:val="005A0121"/>
    <w:rsid w:val="005B135D"/>
    <w:rsid w:val="005B3D2E"/>
    <w:rsid w:val="005B5B83"/>
    <w:rsid w:val="005F50E2"/>
    <w:rsid w:val="00601CB3"/>
    <w:rsid w:val="00605D3F"/>
    <w:rsid w:val="0061002A"/>
    <w:rsid w:val="00641284"/>
    <w:rsid w:val="00643C3B"/>
    <w:rsid w:val="00671B55"/>
    <w:rsid w:val="00725D10"/>
    <w:rsid w:val="00735C8C"/>
    <w:rsid w:val="00740900"/>
    <w:rsid w:val="007634AA"/>
    <w:rsid w:val="00796E8B"/>
    <w:rsid w:val="007A0338"/>
    <w:rsid w:val="007D0605"/>
    <w:rsid w:val="007D2BE4"/>
    <w:rsid w:val="007E5AF2"/>
    <w:rsid w:val="007F4049"/>
    <w:rsid w:val="00853C31"/>
    <w:rsid w:val="008E0732"/>
    <w:rsid w:val="009427C2"/>
    <w:rsid w:val="009740BC"/>
    <w:rsid w:val="009B0C61"/>
    <w:rsid w:val="009C43E7"/>
    <w:rsid w:val="009D1A69"/>
    <w:rsid w:val="009D2F0E"/>
    <w:rsid w:val="00A36BA2"/>
    <w:rsid w:val="00A77A69"/>
    <w:rsid w:val="00A81B2F"/>
    <w:rsid w:val="00A82F0D"/>
    <w:rsid w:val="00AB4D28"/>
    <w:rsid w:val="00B05D43"/>
    <w:rsid w:val="00B62365"/>
    <w:rsid w:val="00BA7127"/>
    <w:rsid w:val="00C1137A"/>
    <w:rsid w:val="00C32CF4"/>
    <w:rsid w:val="00C62A16"/>
    <w:rsid w:val="00C85A72"/>
    <w:rsid w:val="00CC6086"/>
    <w:rsid w:val="00CD5CC1"/>
    <w:rsid w:val="00D403F8"/>
    <w:rsid w:val="00D83954"/>
    <w:rsid w:val="00D97C04"/>
    <w:rsid w:val="00DA4B4D"/>
    <w:rsid w:val="00DC7287"/>
    <w:rsid w:val="00DD1F90"/>
    <w:rsid w:val="00E1280D"/>
    <w:rsid w:val="00E42E64"/>
    <w:rsid w:val="00E929DD"/>
    <w:rsid w:val="00EC6992"/>
    <w:rsid w:val="00F0312E"/>
    <w:rsid w:val="00F06522"/>
    <w:rsid w:val="00F15D9F"/>
    <w:rsid w:val="00F16D9B"/>
    <w:rsid w:val="00F537EF"/>
    <w:rsid w:val="00F70A53"/>
    <w:rsid w:val="00F94B00"/>
    <w:rsid w:val="00FB0FD9"/>
    <w:rsid w:val="00FE113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15201-C79B-497E-8FC7-0535BB1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579"/>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0579"/>
    <w:pPr>
      <w:widowControl/>
      <w:suppressAutoHyphens w:val="0"/>
      <w:spacing w:before="100" w:after="115"/>
      <w:textAlignment w:val="auto"/>
    </w:pPr>
    <w:rPr>
      <w:rFonts w:eastAsia="Times New Roman"/>
      <w:color w:val="auto"/>
    </w:rPr>
  </w:style>
  <w:style w:type="paragraph" w:customStyle="1" w:styleId="Default">
    <w:name w:val="Default"/>
    <w:rsid w:val="00AB4D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11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246DA"/>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sr-Latn-CS" w:eastAsia="ar-SA"/>
    </w:rPr>
  </w:style>
  <w:style w:type="character" w:styleId="Hyperlink">
    <w:name w:val="Hyperlink"/>
    <w:rsid w:val="00F70A53"/>
    <w:rPr>
      <w:color w:val="0000FF"/>
      <w:u w:val="single"/>
    </w:rPr>
  </w:style>
  <w:style w:type="paragraph" w:styleId="ListParagraph">
    <w:name w:val="List Paragraph"/>
    <w:basedOn w:val="Normal"/>
    <w:uiPriority w:val="34"/>
    <w:qFormat/>
    <w:rsid w:val="002E0BDD"/>
    <w:pPr>
      <w:ind w:left="720"/>
      <w:contextualSpacing/>
    </w:pPr>
  </w:style>
  <w:style w:type="paragraph" w:styleId="Header">
    <w:name w:val="header"/>
    <w:basedOn w:val="Normal"/>
    <w:link w:val="HeaderChar"/>
    <w:uiPriority w:val="99"/>
    <w:unhideWhenUsed/>
    <w:rsid w:val="007E5AF2"/>
    <w:pPr>
      <w:tabs>
        <w:tab w:val="center" w:pos="4536"/>
        <w:tab w:val="right" w:pos="9072"/>
      </w:tabs>
    </w:pPr>
  </w:style>
  <w:style w:type="character" w:customStyle="1" w:styleId="HeaderChar">
    <w:name w:val="Header Char"/>
    <w:basedOn w:val="DefaultParagraphFont"/>
    <w:link w:val="Header"/>
    <w:uiPriority w:val="99"/>
    <w:rsid w:val="007E5AF2"/>
    <w:rPr>
      <w:rFonts w:ascii="Times New Roman" w:eastAsia="Lucida Sans Unicode" w:hAnsi="Times New Roman" w:cs="Times New Roman"/>
      <w:color w:val="000000"/>
      <w:kern w:val="1"/>
      <w:sz w:val="24"/>
      <w:szCs w:val="24"/>
      <w:lang w:val="sr-Latn-CS" w:eastAsia="ar-SA"/>
    </w:rPr>
  </w:style>
  <w:style w:type="paragraph" w:styleId="Footer">
    <w:name w:val="footer"/>
    <w:basedOn w:val="Normal"/>
    <w:link w:val="FooterChar"/>
    <w:uiPriority w:val="99"/>
    <w:unhideWhenUsed/>
    <w:rsid w:val="007E5AF2"/>
    <w:pPr>
      <w:tabs>
        <w:tab w:val="center" w:pos="4536"/>
        <w:tab w:val="right" w:pos="9072"/>
      </w:tabs>
    </w:pPr>
  </w:style>
  <w:style w:type="character" w:customStyle="1" w:styleId="FooterChar">
    <w:name w:val="Footer Char"/>
    <w:basedOn w:val="DefaultParagraphFont"/>
    <w:link w:val="Footer"/>
    <w:uiPriority w:val="99"/>
    <w:rsid w:val="007E5AF2"/>
    <w:rPr>
      <w:rFonts w:ascii="Times New Roman" w:eastAsia="Lucida Sans Unicode" w:hAnsi="Times New Roman" w:cs="Times New Roman"/>
      <w:color w:val="000000"/>
      <w:kern w:val="1"/>
      <w:sz w:val="24"/>
      <w:szCs w:val="24"/>
      <w:lang w:val="sr-Latn-CS" w:eastAsia="ar-SA"/>
    </w:rPr>
  </w:style>
  <w:style w:type="paragraph" w:styleId="BalloonText">
    <w:name w:val="Balloon Text"/>
    <w:basedOn w:val="Normal"/>
    <w:link w:val="BalloonTextChar"/>
    <w:uiPriority w:val="99"/>
    <w:semiHidden/>
    <w:unhideWhenUsed/>
    <w:rsid w:val="00420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37"/>
    <w:rPr>
      <w:rFonts w:ascii="Segoe UI" w:eastAsia="Lucida Sans Unicode" w:hAnsi="Segoe UI" w:cs="Segoe UI"/>
      <w:color w:val="000000"/>
      <w:kern w:val="1"/>
      <w:sz w:val="18"/>
      <w:szCs w:val="18"/>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0539">
      <w:bodyDiv w:val="1"/>
      <w:marLeft w:val="0"/>
      <w:marRight w:val="0"/>
      <w:marTop w:val="0"/>
      <w:marBottom w:val="0"/>
      <w:divBdr>
        <w:top w:val="none" w:sz="0" w:space="0" w:color="auto"/>
        <w:left w:val="none" w:sz="0" w:space="0" w:color="auto"/>
        <w:bottom w:val="none" w:sz="0" w:space="0" w:color="auto"/>
        <w:right w:val="none" w:sz="0" w:space="0" w:color="auto"/>
      </w:divBdr>
    </w:div>
    <w:div w:id="223412373">
      <w:bodyDiv w:val="1"/>
      <w:marLeft w:val="0"/>
      <w:marRight w:val="0"/>
      <w:marTop w:val="0"/>
      <w:marBottom w:val="0"/>
      <w:divBdr>
        <w:top w:val="none" w:sz="0" w:space="0" w:color="auto"/>
        <w:left w:val="none" w:sz="0" w:space="0" w:color="auto"/>
        <w:bottom w:val="none" w:sz="0" w:space="0" w:color="auto"/>
        <w:right w:val="none" w:sz="0" w:space="0" w:color="auto"/>
      </w:divBdr>
    </w:div>
    <w:div w:id="230384784">
      <w:bodyDiv w:val="1"/>
      <w:marLeft w:val="0"/>
      <w:marRight w:val="0"/>
      <w:marTop w:val="0"/>
      <w:marBottom w:val="0"/>
      <w:divBdr>
        <w:top w:val="none" w:sz="0" w:space="0" w:color="auto"/>
        <w:left w:val="none" w:sz="0" w:space="0" w:color="auto"/>
        <w:bottom w:val="none" w:sz="0" w:space="0" w:color="auto"/>
        <w:right w:val="none" w:sz="0" w:space="0" w:color="auto"/>
      </w:divBdr>
    </w:div>
    <w:div w:id="304939968">
      <w:bodyDiv w:val="1"/>
      <w:marLeft w:val="0"/>
      <w:marRight w:val="0"/>
      <w:marTop w:val="0"/>
      <w:marBottom w:val="0"/>
      <w:divBdr>
        <w:top w:val="none" w:sz="0" w:space="0" w:color="auto"/>
        <w:left w:val="none" w:sz="0" w:space="0" w:color="auto"/>
        <w:bottom w:val="none" w:sz="0" w:space="0" w:color="auto"/>
        <w:right w:val="none" w:sz="0" w:space="0" w:color="auto"/>
      </w:divBdr>
    </w:div>
    <w:div w:id="378021357">
      <w:bodyDiv w:val="1"/>
      <w:marLeft w:val="0"/>
      <w:marRight w:val="0"/>
      <w:marTop w:val="0"/>
      <w:marBottom w:val="0"/>
      <w:divBdr>
        <w:top w:val="none" w:sz="0" w:space="0" w:color="auto"/>
        <w:left w:val="none" w:sz="0" w:space="0" w:color="auto"/>
        <w:bottom w:val="none" w:sz="0" w:space="0" w:color="auto"/>
        <w:right w:val="none" w:sz="0" w:space="0" w:color="auto"/>
      </w:divBdr>
    </w:div>
    <w:div w:id="388922559">
      <w:bodyDiv w:val="1"/>
      <w:marLeft w:val="0"/>
      <w:marRight w:val="0"/>
      <w:marTop w:val="0"/>
      <w:marBottom w:val="0"/>
      <w:divBdr>
        <w:top w:val="none" w:sz="0" w:space="0" w:color="auto"/>
        <w:left w:val="none" w:sz="0" w:space="0" w:color="auto"/>
        <w:bottom w:val="none" w:sz="0" w:space="0" w:color="auto"/>
        <w:right w:val="none" w:sz="0" w:space="0" w:color="auto"/>
      </w:divBdr>
    </w:div>
    <w:div w:id="494996483">
      <w:bodyDiv w:val="1"/>
      <w:marLeft w:val="0"/>
      <w:marRight w:val="0"/>
      <w:marTop w:val="0"/>
      <w:marBottom w:val="0"/>
      <w:divBdr>
        <w:top w:val="none" w:sz="0" w:space="0" w:color="auto"/>
        <w:left w:val="none" w:sz="0" w:space="0" w:color="auto"/>
        <w:bottom w:val="none" w:sz="0" w:space="0" w:color="auto"/>
        <w:right w:val="none" w:sz="0" w:space="0" w:color="auto"/>
      </w:divBdr>
    </w:div>
    <w:div w:id="520512046">
      <w:bodyDiv w:val="1"/>
      <w:marLeft w:val="0"/>
      <w:marRight w:val="0"/>
      <w:marTop w:val="0"/>
      <w:marBottom w:val="0"/>
      <w:divBdr>
        <w:top w:val="none" w:sz="0" w:space="0" w:color="auto"/>
        <w:left w:val="none" w:sz="0" w:space="0" w:color="auto"/>
        <w:bottom w:val="none" w:sz="0" w:space="0" w:color="auto"/>
        <w:right w:val="none" w:sz="0" w:space="0" w:color="auto"/>
      </w:divBdr>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975404675">
      <w:bodyDiv w:val="1"/>
      <w:marLeft w:val="0"/>
      <w:marRight w:val="0"/>
      <w:marTop w:val="0"/>
      <w:marBottom w:val="0"/>
      <w:divBdr>
        <w:top w:val="none" w:sz="0" w:space="0" w:color="auto"/>
        <w:left w:val="none" w:sz="0" w:space="0" w:color="auto"/>
        <w:bottom w:val="none" w:sz="0" w:space="0" w:color="auto"/>
        <w:right w:val="none" w:sz="0" w:space="0" w:color="auto"/>
      </w:divBdr>
    </w:div>
    <w:div w:id="978657585">
      <w:bodyDiv w:val="1"/>
      <w:marLeft w:val="0"/>
      <w:marRight w:val="0"/>
      <w:marTop w:val="0"/>
      <w:marBottom w:val="0"/>
      <w:divBdr>
        <w:top w:val="none" w:sz="0" w:space="0" w:color="auto"/>
        <w:left w:val="none" w:sz="0" w:space="0" w:color="auto"/>
        <w:bottom w:val="none" w:sz="0" w:space="0" w:color="auto"/>
        <w:right w:val="none" w:sz="0" w:space="0" w:color="auto"/>
      </w:divBdr>
    </w:div>
    <w:div w:id="1103495305">
      <w:bodyDiv w:val="1"/>
      <w:marLeft w:val="0"/>
      <w:marRight w:val="0"/>
      <w:marTop w:val="0"/>
      <w:marBottom w:val="0"/>
      <w:divBdr>
        <w:top w:val="none" w:sz="0" w:space="0" w:color="auto"/>
        <w:left w:val="none" w:sz="0" w:space="0" w:color="auto"/>
        <w:bottom w:val="none" w:sz="0" w:space="0" w:color="auto"/>
        <w:right w:val="none" w:sz="0" w:space="0" w:color="auto"/>
      </w:divBdr>
    </w:div>
    <w:div w:id="1232930833">
      <w:bodyDiv w:val="1"/>
      <w:marLeft w:val="0"/>
      <w:marRight w:val="0"/>
      <w:marTop w:val="0"/>
      <w:marBottom w:val="0"/>
      <w:divBdr>
        <w:top w:val="none" w:sz="0" w:space="0" w:color="auto"/>
        <w:left w:val="none" w:sz="0" w:space="0" w:color="auto"/>
        <w:bottom w:val="none" w:sz="0" w:space="0" w:color="auto"/>
        <w:right w:val="none" w:sz="0" w:space="0" w:color="auto"/>
      </w:divBdr>
    </w:div>
    <w:div w:id="1411388978">
      <w:bodyDiv w:val="1"/>
      <w:marLeft w:val="0"/>
      <w:marRight w:val="0"/>
      <w:marTop w:val="0"/>
      <w:marBottom w:val="0"/>
      <w:divBdr>
        <w:top w:val="none" w:sz="0" w:space="0" w:color="auto"/>
        <w:left w:val="none" w:sz="0" w:space="0" w:color="auto"/>
        <w:bottom w:val="none" w:sz="0" w:space="0" w:color="auto"/>
        <w:right w:val="none" w:sz="0" w:space="0" w:color="auto"/>
      </w:divBdr>
    </w:div>
    <w:div w:id="1509712380">
      <w:bodyDiv w:val="1"/>
      <w:marLeft w:val="0"/>
      <w:marRight w:val="0"/>
      <w:marTop w:val="0"/>
      <w:marBottom w:val="0"/>
      <w:divBdr>
        <w:top w:val="none" w:sz="0" w:space="0" w:color="auto"/>
        <w:left w:val="none" w:sz="0" w:space="0" w:color="auto"/>
        <w:bottom w:val="none" w:sz="0" w:space="0" w:color="auto"/>
        <w:right w:val="none" w:sz="0" w:space="0" w:color="auto"/>
      </w:divBdr>
    </w:div>
    <w:div w:id="1553035273">
      <w:bodyDiv w:val="1"/>
      <w:marLeft w:val="0"/>
      <w:marRight w:val="0"/>
      <w:marTop w:val="0"/>
      <w:marBottom w:val="0"/>
      <w:divBdr>
        <w:top w:val="none" w:sz="0" w:space="0" w:color="auto"/>
        <w:left w:val="none" w:sz="0" w:space="0" w:color="auto"/>
        <w:bottom w:val="none" w:sz="0" w:space="0" w:color="auto"/>
        <w:right w:val="none" w:sz="0" w:space="0" w:color="auto"/>
      </w:divBdr>
    </w:div>
    <w:div w:id="1617255625">
      <w:bodyDiv w:val="1"/>
      <w:marLeft w:val="0"/>
      <w:marRight w:val="0"/>
      <w:marTop w:val="0"/>
      <w:marBottom w:val="0"/>
      <w:divBdr>
        <w:top w:val="none" w:sz="0" w:space="0" w:color="auto"/>
        <w:left w:val="none" w:sz="0" w:space="0" w:color="auto"/>
        <w:bottom w:val="none" w:sz="0" w:space="0" w:color="auto"/>
        <w:right w:val="none" w:sz="0" w:space="0" w:color="auto"/>
      </w:divBdr>
    </w:div>
    <w:div w:id="1653289085">
      <w:bodyDiv w:val="1"/>
      <w:marLeft w:val="0"/>
      <w:marRight w:val="0"/>
      <w:marTop w:val="0"/>
      <w:marBottom w:val="0"/>
      <w:divBdr>
        <w:top w:val="none" w:sz="0" w:space="0" w:color="auto"/>
        <w:left w:val="none" w:sz="0" w:space="0" w:color="auto"/>
        <w:bottom w:val="none" w:sz="0" w:space="0" w:color="auto"/>
        <w:right w:val="none" w:sz="0" w:space="0" w:color="auto"/>
      </w:divBdr>
    </w:div>
    <w:div w:id="1914662245">
      <w:bodyDiv w:val="1"/>
      <w:marLeft w:val="0"/>
      <w:marRight w:val="0"/>
      <w:marTop w:val="0"/>
      <w:marBottom w:val="0"/>
      <w:divBdr>
        <w:top w:val="none" w:sz="0" w:space="0" w:color="auto"/>
        <w:left w:val="none" w:sz="0" w:space="0" w:color="auto"/>
        <w:bottom w:val="none" w:sz="0" w:space="0" w:color="auto"/>
        <w:right w:val="none" w:sz="0" w:space="0" w:color="auto"/>
      </w:divBdr>
    </w:div>
    <w:div w:id="1921518779">
      <w:bodyDiv w:val="1"/>
      <w:marLeft w:val="0"/>
      <w:marRight w:val="0"/>
      <w:marTop w:val="0"/>
      <w:marBottom w:val="0"/>
      <w:divBdr>
        <w:top w:val="none" w:sz="0" w:space="0" w:color="auto"/>
        <w:left w:val="none" w:sz="0" w:space="0" w:color="auto"/>
        <w:bottom w:val="none" w:sz="0" w:space="0" w:color="auto"/>
        <w:right w:val="none" w:sz="0" w:space="0" w:color="auto"/>
      </w:divBdr>
    </w:div>
    <w:div w:id="21402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1055;&#1054;&#1058;&#1045;&#1050;&#1040;.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rijapetrovic@apotekaue.rs%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499A-86AA-448A-B68C-457787FA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Pages>
  <Words>10725</Words>
  <Characters>61139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68</cp:revision>
  <cp:lastPrinted>2014-06-06T11:16:00Z</cp:lastPrinted>
  <dcterms:created xsi:type="dcterms:W3CDTF">2014-05-21T10:07:00Z</dcterms:created>
  <dcterms:modified xsi:type="dcterms:W3CDTF">2014-06-06T11:50:00Z</dcterms:modified>
</cp:coreProperties>
</file>